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8A7800" w:rsidRPr="0031710D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  <w:r w:rsidRPr="00257EF1">
        <w:rPr>
          <w:rFonts w:ascii="Times New Roman" w:hAnsi="Times New Roman"/>
        </w:rPr>
        <w:lastRenderedPageBreak/>
        <w:t>МИНИСТЕРСТВО СПОРТА РОССИЙСКОЙ ФЕДЕРАЦИ</w:t>
      </w:r>
      <w:r>
        <w:rPr>
          <w:rFonts w:ascii="Times New Roman" w:hAnsi="Times New Roman"/>
        </w:rPr>
        <w:t>И</w:t>
      </w:r>
    </w:p>
    <w:p w:rsidR="008A7800" w:rsidRPr="00600AFD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</w:rPr>
      </w:pPr>
      <w:r w:rsidRPr="00600AFD">
        <w:rPr>
          <w:rFonts w:ascii="Times New Roman" w:hAnsi="Times New Roman"/>
        </w:rPr>
        <w:t>Федеральное государственное бюджетное учреждение</w:t>
      </w:r>
    </w:p>
    <w:p w:rsidR="008A7800" w:rsidRPr="00600AFD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</w:rPr>
      </w:pPr>
      <w:r w:rsidRPr="00600AFD">
        <w:rPr>
          <w:rFonts w:ascii="Times New Roman" w:hAnsi="Times New Roman"/>
        </w:rPr>
        <w:t>профессиональная образовательная организация</w:t>
      </w:r>
    </w:p>
    <w:p w:rsidR="008A7800" w:rsidRPr="00257EF1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</w:rPr>
      </w:pPr>
      <w:r w:rsidRPr="00600AFD">
        <w:rPr>
          <w:rFonts w:ascii="Times New Roman" w:hAnsi="Times New Roman"/>
        </w:rPr>
        <w:t>«Брянское государственное училище (колледж) олимпийского резерва»</w:t>
      </w:r>
    </w:p>
    <w:p w:rsidR="008A7800" w:rsidRPr="0031710D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31710D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31710D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1"/>
        <w:ind w:right="-268" w:firstLine="0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31710D" w:rsidRDefault="008A7800" w:rsidP="008A7800">
      <w:pPr>
        <w:pStyle w:val="1"/>
        <w:ind w:right="-268" w:firstLine="0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31710D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ind w:left="567" w:right="-268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Конспекты лекции по истории</w:t>
      </w:r>
    </w:p>
    <w:p w:rsidR="008A7800" w:rsidRDefault="008A7800" w:rsidP="008A7800">
      <w:pPr>
        <w:ind w:left="567" w:right="-268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Для студентов 1 курса </w:t>
      </w:r>
    </w:p>
    <w:p w:rsidR="008A7800" w:rsidRPr="00910E44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b/>
          <w:color w:val="C00000"/>
          <w:sz w:val="24"/>
          <w:szCs w:val="18"/>
        </w:rPr>
      </w:pPr>
      <w:r>
        <w:rPr>
          <w:rFonts w:ascii="Times New Roman" w:hAnsi="Times New Roman"/>
          <w:b/>
          <w:color w:val="C00000"/>
          <w:sz w:val="24"/>
          <w:szCs w:val="18"/>
        </w:rPr>
        <w:t xml:space="preserve">Раздел </w:t>
      </w:r>
      <w:r>
        <w:rPr>
          <w:rFonts w:ascii="Times New Roman" w:hAnsi="Times New Roman"/>
          <w:b/>
          <w:color w:val="C00000"/>
          <w:sz w:val="24"/>
          <w:szCs w:val="18"/>
          <w:lang w:val="en-US"/>
        </w:rPr>
        <w:t>IV</w:t>
      </w:r>
    </w:p>
    <w:p w:rsidR="008A7800" w:rsidRPr="001C61CB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b/>
          <w:color w:val="C00000"/>
          <w:sz w:val="24"/>
          <w:szCs w:val="18"/>
        </w:rPr>
      </w:pPr>
    </w:p>
    <w:p w:rsidR="008A7800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b/>
          <w:color w:val="C00000"/>
          <w:sz w:val="24"/>
          <w:szCs w:val="18"/>
        </w:rPr>
      </w:pPr>
      <w:r>
        <w:rPr>
          <w:rFonts w:ascii="Times New Roman" w:hAnsi="Times New Roman"/>
          <w:b/>
          <w:color w:val="C00000"/>
          <w:sz w:val="24"/>
          <w:szCs w:val="18"/>
        </w:rPr>
        <w:t xml:space="preserve"> «Российская империя в XV</w:t>
      </w:r>
      <w:r>
        <w:rPr>
          <w:rFonts w:ascii="Times New Roman" w:hAnsi="Times New Roman"/>
          <w:b/>
          <w:color w:val="C00000"/>
          <w:sz w:val="24"/>
          <w:szCs w:val="18"/>
          <w:lang w:val="en-US"/>
        </w:rPr>
        <w:t>III</w:t>
      </w:r>
      <w:r w:rsidRPr="001C61CB">
        <w:rPr>
          <w:rFonts w:ascii="Times New Roman" w:hAnsi="Times New Roman"/>
          <w:b/>
          <w:color w:val="C00000"/>
          <w:sz w:val="24"/>
          <w:szCs w:val="18"/>
        </w:rPr>
        <w:t xml:space="preserve"> в.</w:t>
      </w:r>
      <w:r>
        <w:rPr>
          <w:rFonts w:ascii="Times New Roman" w:hAnsi="Times New Roman"/>
          <w:b/>
          <w:color w:val="C00000"/>
          <w:sz w:val="24"/>
          <w:szCs w:val="18"/>
        </w:rPr>
        <w:t>»</w:t>
      </w:r>
    </w:p>
    <w:p w:rsidR="008A7800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31710D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31710D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8DE9D" wp14:editId="2900FB1D">
                <wp:simplePos x="0" y="0"/>
                <wp:positionH relativeFrom="column">
                  <wp:posOffset>1010920</wp:posOffset>
                </wp:positionH>
                <wp:positionV relativeFrom="paragraph">
                  <wp:posOffset>77470</wp:posOffset>
                </wp:positionV>
                <wp:extent cx="35052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pt,6.1pt" to="355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uPAgIAADEEAAAOAAAAZHJzL2Uyb0RvYy54bWysU0uO1DAQ3SNxB8t7OulGAyjq9CxmNGwQ&#10;tPgcwOPYHUv+yTad9A5YI/URuAILkEYa4AzJjabspNMzgJBAbByXXe9VvefK8rRVEm2Z88LoEs9n&#10;OUZMU1MJvSnxm9cXD55g5APRFZFGsxLvmMenq/v3lo0t2MLURlbMISDRvmhsiesQbJFlntZMET8z&#10;lmm45MYpEiB0m6xypAF2JbNFnj/KGuMq6wxl3sPp+XCJV4mfc0bDC849C0iWGHoLaXVpvYxrtlqS&#10;YuOIrQUd2yD/0IUiQkPRieqcBILeOvELlRLUGW94mFGjMsO5oCxpADXz/Cc1r2piWdIC5ng72eT/&#10;Hy19vl07JCp4uzlGmih4o+5T/67fd9+6z/0e9e+7H93X7kt31X3vrvoPsL/uP8I+XnbX4/EeARy8&#10;bKwvgPJMr90Yebt20ZiWOxW/IBm1yf/d5D9rA6Jw+PAkP4FHxYge7rIj0DofnjKjUNyUWAodrSEF&#10;2T7zAYpB6iElHkuNGhC1eAx8MfZGiupCSJmCOF7sTDq0JTAYoU3NA8OtLIikBtooaRCRdmEn2cD/&#10;knEwDtqeDwXuchJKmQ4HXqkhO8I4dDABx87+BBzzI5Slcf4b8IRIlY0OE1gJbdzv2j5awYf8gwOD&#10;7mjBpal26XmTNTCXyfvxH4qDfztO8OOfvroBAAD//wMAUEsDBBQABgAIAAAAIQCvL4XG2QAAAAkB&#10;AAAPAAAAZHJzL2Rvd25yZXYueG1sTE/LTsMwELwj8Q/WInGjToKgEOJUFVI/oAWp4ubGmwfY68h2&#10;mvTvWcQBTjuzO5qZrTaLs+KMIQ6eFOSrDARS481AnYL3t93dE4iYNBltPaGCC0bY1NdXlS6Nn2mP&#10;50PqBJtQLLWCPqWxlDI2PTodV35E4lvrg9OJaeikCXpmc2dlkWWP0umBOKHXI7722HwdJqfgI5vt&#10;9Nm0u+ZeX46037p1aJ1StzfL9gVEwiX9ieGnPleHmjud/EQmCsv84blgKYOCJwvWec7g9LuQdSX/&#10;f1B/AwAA//8DAFBLAQItABQABgAIAAAAIQC2gziS/gAAAOEBAAATAAAAAAAAAAAAAAAAAAAAAABb&#10;Q29udGVudF9UeXBlc10ueG1sUEsBAi0AFAAGAAgAAAAhADj9If/WAAAAlAEAAAsAAAAAAAAAAAAA&#10;AAAALwEAAF9yZWxzLy5yZWxzUEsBAi0AFAAGAAgAAAAhAGBKa48CAgAAMQQAAA4AAAAAAAAAAAAA&#10;AAAALgIAAGRycy9lMm9Eb2MueG1sUEsBAi0AFAAGAAgAAAAhAK8vhcbZAAAACQEAAA8AAAAAAAAA&#10;AAAAAAAAXAQAAGRycy9kb3ducmV2LnhtbFBLBQYAAAAABAAEAPMAAABiBQAAAAA=&#10;" strokecolor="black [3213]" strokeweight="1pt"/>
            </w:pict>
          </mc:Fallback>
        </mc:AlternateContent>
      </w:r>
    </w:p>
    <w:p w:rsidR="008A7800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E824B1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E455A" wp14:editId="29A761EB">
                <wp:simplePos x="0" y="0"/>
                <wp:positionH relativeFrom="column">
                  <wp:posOffset>1058545</wp:posOffset>
                </wp:positionH>
                <wp:positionV relativeFrom="paragraph">
                  <wp:posOffset>64135</wp:posOffset>
                </wp:positionV>
                <wp:extent cx="35052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5pt,5.05pt" to="359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mpAgIAAC8EAAAOAAAAZHJzL2Uyb0RvYy54bWysU0uO1DAQ3SNxB8t7OulGAyjq9CxmNGwQ&#10;tPgcwOPYHUv+yTad9A5YI/URuAILkEYa4AzJjabspNMzgJBAbBzX572qeq4sT1sl0ZY5L4wu8XyW&#10;Y8Q0NZXQmxK/eX3x4AlGPhBdEWk0K/GOeXy6un9v2diCLUxtZMUcAhLti8aWuA7BFlnmac0U8TNj&#10;mYYgN06RAKbbZJUjDbArmS3y/FHWGFdZZyjzHrznQxCvEj/njIYXnHsWkCwx9BbS6dJ5Gc9stSTF&#10;xhFbCzq2Qf6hC0WEhqIT1TkJBL114hcqJagz3vAwo0ZlhnNBWZoBppnnP03zqiaWpVlAHG8nmfz/&#10;o6XPt2uHRFXiBUaaKHii7lP/rt9337rP/R7177sf3dfuS3fVfe+u+g9wv+4/wj0Gu+vRvUeLqGRj&#10;fQGEZ3rtRsvbtYuytNyp+IWBUZvU303qszYgCs6HJ/kJPClG9BDLjkDrfHjKjELxUmIpdBSGFGT7&#10;zAcoBqmHlOiWGjWwjovHwBdtb6SoLoSUyYjLxc6kQ1sCaxHaeWweGG5lgSU1OONIwxDpFnaSDfwv&#10;GQfZoO35UOAuJ6GU6XDglRqyI4xDBxNw7OxPwDE/Qlla5r8BT4hU2egwgZXQxv2u7aMUfMg/KDDM&#10;HSW4NNUuPW+SBrYyKTf+QXHtb9sJfvzPVzcAAAD//wMAUEsDBBQABgAIAAAAIQBkGI/Q2gAAAAkB&#10;AAAPAAAAZHJzL2Rvd25yZXYueG1sTI/NTsMwEITvSLyDtUjcqB2QkirEqSqkPkALEuLm2s4P2OvI&#10;dpr07VnEAW47s6PZb5vd6h272JjGgBKKjQBmUQczYi/h7fXwsAWWskKjXEAr4WoT7Nrbm0bVJix4&#10;tJdT7hmVYKqVhCHnqeY86cF6lTZhski7LkSvMsnYcxPVQuXe8UchSu7ViHRhUJN9Gaz+Os1ewodY&#10;3Pypu4N+Utd3PO59FTsv5f3dun8Glu2a/8Lwg0/o0BLTOcxoEnOky7KiKA2iAEaBqtiScf41eNvw&#10;/x+03wAAAP//AwBQSwECLQAUAAYACAAAACEAtoM4kv4AAADhAQAAEwAAAAAAAAAAAAAAAAAAAAAA&#10;W0NvbnRlbnRfVHlwZXNdLnhtbFBLAQItABQABgAIAAAAIQA4/SH/1gAAAJQBAAALAAAAAAAAAAAA&#10;AAAAAC8BAABfcmVscy8ucmVsc1BLAQItABQABgAIAAAAIQBthlmpAgIAAC8EAAAOAAAAAAAAAAAA&#10;AAAAAC4CAABkcnMvZTJvRG9jLnhtbFBLAQItABQABgAIAAAAIQBkGI/Q2gAAAAkBAAAPAAAAAAAA&#10;AAAAAAAAAFwEAABkcnMvZG93bnJldi54bWxQSwUGAAAAAAQABADzAAAAYwUAAAAA&#10;" strokecolor="black [3213]" strokeweight="1pt"/>
            </w:pict>
          </mc:Fallback>
        </mc:AlternateContent>
      </w:r>
    </w:p>
    <w:p w:rsidR="008A7800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E824B1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E824B1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E824B1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E824B1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9D3C33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9D3C33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Pr="00E824B1" w:rsidRDefault="008A7800" w:rsidP="008A7800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3"/>
        <w:ind w:right="-552" w:firstLine="567"/>
        <w:jc w:val="center"/>
        <w:rPr>
          <w:rFonts w:ascii="Times New Roman" w:hAnsi="Times New Roman"/>
          <w:sz w:val="18"/>
          <w:szCs w:val="18"/>
        </w:rPr>
      </w:pPr>
    </w:p>
    <w:p w:rsidR="008A7800" w:rsidRDefault="008A7800" w:rsidP="008A7800">
      <w:pPr>
        <w:pStyle w:val="3"/>
        <w:ind w:right="-552"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Брянск</w:t>
      </w:r>
      <w:r w:rsidRPr="0031710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2021</w:t>
      </w:r>
    </w:p>
    <w:p w:rsidR="008A7800" w:rsidRDefault="008A7800" w:rsidP="003D0CCB">
      <w:pPr>
        <w:spacing w:after="0" w:line="240" w:lineRule="auto"/>
        <w:rPr>
          <w:rFonts w:ascii="Times New Roman" w:hAnsi="Times New Roman" w:cs="Times New Roman"/>
        </w:rPr>
      </w:pPr>
    </w:p>
    <w:p w:rsidR="009A1174" w:rsidRPr="004A2DE8" w:rsidRDefault="0008699A" w:rsidP="00992B2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A2DE8">
        <w:rPr>
          <w:rFonts w:ascii="Times New Roman" w:hAnsi="Times New Roman" w:cs="Times New Roman"/>
          <w:b/>
          <w:sz w:val="24"/>
        </w:rPr>
        <w:lastRenderedPageBreak/>
        <w:t>Тема 13. Россия в конце XVII в. Начало правления Петра I</w:t>
      </w:r>
    </w:p>
    <w:p w:rsidR="00266484" w:rsidRPr="004A2DE8" w:rsidRDefault="00266484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После смерти Алексея Михайловича в 1676 г. царем стал его сын от первого брака с Марией Ильиничной Милославской </w:t>
      </w:r>
      <w:r w:rsidRPr="004A2DE8">
        <w:rPr>
          <w:rFonts w:ascii="Times New Roman" w:hAnsi="Times New Roman" w:cs="Times New Roman"/>
          <w:b/>
        </w:rPr>
        <w:t>Федор (1676-1682)</w:t>
      </w:r>
      <w:r w:rsidRPr="004A2DE8">
        <w:rPr>
          <w:rFonts w:ascii="Times New Roman" w:hAnsi="Times New Roman" w:cs="Times New Roman"/>
        </w:rPr>
        <w:t>. Короткое царствование Федора Алексеевича ознаменовано дальнейшим укреплением государства и централизацией власти</w:t>
      </w:r>
      <w:r w:rsidR="004A2DE8">
        <w:rPr>
          <w:rFonts w:ascii="Times New Roman" w:hAnsi="Times New Roman" w:cs="Times New Roman"/>
        </w:rPr>
        <w:t>:</w:t>
      </w:r>
      <w:r w:rsidRPr="004A2DE8">
        <w:rPr>
          <w:rFonts w:ascii="Times New Roman" w:hAnsi="Times New Roman" w:cs="Times New Roman"/>
        </w:rPr>
        <w:t xml:space="preserve"> была проведена окружная реформа</w:t>
      </w:r>
      <w:r w:rsidR="004A2DE8">
        <w:rPr>
          <w:rFonts w:ascii="Times New Roman" w:hAnsi="Times New Roman" w:cs="Times New Roman"/>
        </w:rPr>
        <w:t>, о</w:t>
      </w:r>
      <w:r w:rsidRPr="004A2DE8">
        <w:rPr>
          <w:rFonts w:ascii="Times New Roman" w:hAnsi="Times New Roman" w:cs="Times New Roman"/>
        </w:rPr>
        <w:t xml:space="preserve">тменялось местничество, </w:t>
      </w:r>
      <w:r w:rsidR="004A2DE8">
        <w:rPr>
          <w:rFonts w:ascii="Times New Roman" w:hAnsi="Times New Roman" w:cs="Times New Roman"/>
        </w:rPr>
        <w:t>с</w:t>
      </w:r>
      <w:r w:rsidRPr="004A2DE8">
        <w:rPr>
          <w:rFonts w:ascii="Times New Roman" w:hAnsi="Times New Roman" w:cs="Times New Roman"/>
        </w:rPr>
        <w:t xml:space="preserve">уществовали и проекты реформирования административно-церковного управления страной, но они не были реализованы из-за ранней смерти царя. </w:t>
      </w:r>
    </w:p>
    <w:p w:rsidR="00266484" w:rsidRPr="004A2DE8" w:rsidRDefault="00266484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Молодой Федор Алексеевич умер бездетным, поэтому после его кончины остро встал вопрос о престолонаследии. В это время происходит борьба за власть между боярскими фамилиями Милославских и Нарышкиных, представительницами которых были соответственно первая и вторая жены Алексея Михайловича. По праву старшинства наследником русского престола должен был стать </w:t>
      </w:r>
      <w:r w:rsidRPr="004A2DE8">
        <w:rPr>
          <w:rFonts w:ascii="Times New Roman" w:hAnsi="Times New Roman" w:cs="Times New Roman"/>
          <w:b/>
        </w:rPr>
        <w:t>Иван</w:t>
      </w:r>
      <w:r w:rsidRPr="004A2DE8">
        <w:rPr>
          <w:rFonts w:ascii="Times New Roman" w:hAnsi="Times New Roman" w:cs="Times New Roman"/>
        </w:rPr>
        <w:t xml:space="preserve">, сын Марии Милославской. Однако Иван Алексеевич был человеком слабым, болезненным и неспособным к управлению государством. Царем был провозглашен сын Алексея Михайловича от второго брака </w:t>
      </w:r>
      <w:r w:rsidRPr="004A2DE8">
        <w:rPr>
          <w:rFonts w:ascii="Times New Roman" w:hAnsi="Times New Roman" w:cs="Times New Roman"/>
          <w:b/>
        </w:rPr>
        <w:t>Петр</w:t>
      </w:r>
      <w:r w:rsidRPr="004A2DE8">
        <w:rPr>
          <w:rFonts w:ascii="Times New Roman" w:hAnsi="Times New Roman" w:cs="Times New Roman"/>
        </w:rPr>
        <w:t xml:space="preserve">. Это не устраивало </w:t>
      </w:r>
      <w:proofErr w:type="gramStart"/>
      <w:r w:rsidRPr="004A2DE8">
        <w:rPr>
          <w:rFonts w:ascii="Times New Roman" w:hAnsi="Times New Roman" w:cs="Times New Roman"/>
        </w:rPr>
        <w:t>Милославских</w:t>
      </w:r>
      <w:proofErr w:type="gramEnd"/>
      <w:r w:rsidRPr="004A2DE8">
        <w:rPr>
          <w:rFonts w:ascii="Times New Roman" w:hAnsi="Times New Roman" w:cs="Times New Roman"/>
        </w:rPr>
        <w:t xml:space="preserve"> и они спровоцировали стрелецкое восстание против Нарышкиных. В результате было принято компромиссное решение: русский престол поделили между двумя царями </w:t>
      </w:r>
      <w:r w:rsidRPr="004A2DE8">
        <w:rPr>
          <w:rFonts w:ascii="Times New Roman" w:hAnsi="Times New Roman" w:cs="Times New Roman"/>
          <w:b/>
        </w:rPr>
        <w:t>Иваном</w:t>
      </w:r>
      <w:r w:rsidRPr="004A2DE8">
        <w:rPr>
          <w:rFonts w:ascii="Times New Roman" w:hAnsi="Times New Roman" w:cs="Times New Roman"/>
        </w:rPr>
        <w:t xml:space="preserve"> </w:t>
      </w:r>
      <w:r w:rsidR="00BF3AF8">
        <w:rPr>
          <w:rFonts w:ascii="Times New Roman" w:hAnsi="Times New Roman" w:cs="Times New Roman"/>
        </w:rPr>
        <w:t xml:space="preserve"> </w:t>
      </w:r>
      <w:r w:rsidR="00BF3AF8" w:rsidRPr="00BF3AF8">
        <w:rPr>
          <w:rFonts w:ascii="Times New Roman" w:hAnsi="Times New Roman" w:cs="Times New Roman"/>
          <w:b/>
        </w:rPr>
        <w:t>(1682-1696)</w:t>
      </w:r>
      <w:r w:rsidR="00BF3AF8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 xml:space="preserve">и </w:t>
      </w:r>
      <w:r w:rsidRPr="004A2DE8">
        <w:rPr>
          <w:rFonts w:ascii="Times New Roman" w:hAnsi="Times New Roman" w:cs="Times New Roman"/>
          <w:b/>
        </w:rPr>
        <w:t>Петром</w:t>
      </w:r>
      <w:r w:rsidR="00BF3AF8">
        <w:rPr>
          <w:rFonts w:ascii="Times New Roman" w:hAnsi="Times New Roman" w:cs="Times New Roman"/>
          <w:b/>
        </w:rPr>
        <w:t xml:space="preserve"> (1682-1725)</w:t>
      </w:r>
      <w:r w:rsidRPr="004A2DE8">
        <w:rPr>
          <w:rFonts w:ascii="Times New Roman" w:hAnsi="Times New Roman" w:cs="Times New Roman"/>
        </w:rPr>
        <w:t xml:space="preserve">. </w:t>
      </w:r>
      <w:r w:rsidRPr="00BF3AF8">
        <w:rPr>
          <w:rFonts w:ascii="Times New Roman" w:hAnsi="Times New Roman" w:cs="Times New Roman"/>
          <w:b/>
        </w:rPr>
        <w:t>Регентшей</w:t>
      </w:r>
      <w:r w:rsidRPr="004A2DE8">
        <w:rPr>
          <w:rFonts w:ascii="Times New Roman" w:hAnsi="Times New Roman" w:cs="Times New Roman"/>
        </w:rPr>
        <w:t xml:space="preserve"> при них стала сестра </w:t>
      </w:r>
      <w:r w:rsidRPr="004A2DE8">
        <w:rPr>
          <w:rFonts w:ascii="Times New Roman" w:hAnsi="Times New Roman" w:cs="Times New Roman"/>
          <w:b/>
        </w:rPr>
        <w:t>Софья</w:t>
      </w:r>
      <w:r w:rsidR="00BF3AF8">
        <w:rPr>
          <w:rFonts w:ascii="Times New Roman" w:hAnsi="Times New Roman" w:cs="Times New Roman"/>
          <w:b/>
        </w:rPr>
        <w:t xml:space="preserve"> (1682-1689)</w:t>
      </w:r>
      <w:r w:rsidRPr="004A2DE8">
        <w:rPr>
          <w:rFonts w:ascii="Times New Roman" w:hAnsi="Times New Roman" w:cs="Times New Roman"/>
        </w:rPr>
        <w:t>.</w:t>
      </w:r>
    </w:p>
    <w:p w:rsidR="00266484" w:rsidRPr="004A2DE8" w:rsidRDefault="00266484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По мере того как Петр подрастал и уже мог претендовать на реальную власть, отношения между ним и Софьей становились напряженными и даже враждебными. Сторонники Софьи пытались заручиться поддержкой стрельцов, чтобы предотвратить переход власти к Петру. В ночь с 7 на 8 августа </w:t>
      </w:r>
      <w:r w:rsidRPr="00BF3AF8">
        <w:rPr>
          <w:rFonts w:ascii="Times New Roman" w:hAnsi="Times New Roman" w:cs="Times New Roman"/>
          <w:b/>
        </w:rPr>
        <w:t>1689 г.</w:t>
      </w:r>
      <w:r w:rsidRPr="004A2DE8">
        <w:rPr>
          <w:rFonts w:ascii="Times New Roman" w:hAnsi="Times New Roman" w:cs="Times New Roman"/>
        </w:rPr>
        <w:t xml:space="preserve"> Петр получил сообщение о сборе стрельцов в Кремле и якобы об их намерении «извести» его. Перепуганный Петр спешно уезжает из села Преображенское в Троице-Сергиев монастырь в надежде найти там защиту. По его призыву туда прибывает мать — царица Наталья, бояре, «потешные» полки, служилые иноземцы и часть стрельцов. Перевес сил был явно на стороне Петра. Софья, поняв свое бессилие, прекратила борьбу за власть. Она была заточена в Новодевичий монастырь. Власть вновь перешла к сторонникам Нарышкиных, но Петр не сразу стал управлять государством,</w:t>
      </w:r>
      <w:r w:rsidR="00E0161B" w:rsidRPr="004A2DE8">
        <w:rPr>
          <w:rFonts w:ascii="Times New Roman" w:hAnsi="Times New Roman" w:cs="Times New Roman"/>
        </w:rPr>
        <w:t xml:space="preserve"> ибо у него были свои намерения</w:t>
      </w:r>
      <w:r w:rsidRPr="004A2DE8">
        <w:rPr>
          <w:rFonts w:ascii="Times New Roman" w:hAnsi="Times New Roman" w:cs="Times New Roman"/>
        </w:rPr>
        <w:t>.</w:t>
      </w:r>
    </w:p>
    <w:p w:rsidR="00BF3AF8" w:rsidRDefault="003C1A7F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68ADA9" wp14:editId="7BDB2B2B">
                <wp:simplePos x="0" y="0"/>
                <wp:positionH relativeFrom="column">
                  <wp:posOffset>38100</wp:posOffset>
                </wp:positionH>
                <wp:positionV relativeFrom="paragraph">
                  <wp:posOffset>1111885</wp:posOffset>
                </wp:positionV>
                <wp:extent cx="10077450" cy="23812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pt;margin-top:87.55pt;width:793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R9mAIAAI0FAAAOAAAAZHJzL2Uyb0RvYy54bWysVM1uEzEQviPxDpbvdJM0/SHqpgqtipCq&#10;tiJFPTteu7GwPcZ2shtepk/BCYlnyCMx9m5+KL0Ucdkde76Z8Xzzc3beGE2WwgcFtqT9gx4lwnKo&#10;lH0s6Zf7q3enlITIbMU0WFHSlQj0fPz2zVntRmIAc9CV8ASd2DCqXUnnMbpRUQQ+F4aFA3DColKC&#10;Nyzi0T8WlWc1eje6GPR6x0UNvnIeuAgBby9bJR1n/1IKHm+lDCISXVJ8W8xfn7+z9C3GZ2z06Jmb&#10;K949g/3DKwxTFoNuXV2yyMjCq79cGcU9BJDxgIMpQErFRc4Bs+n3nmUznTMnci5ITnBbmsL/c8tv&#10;lneeqAprN6TEMoM1Wj+tf61/rn8QvEJ+ahdGCJs6BMbmAzSI3dwHvExpN9Kb9MeECOqR6dWWXdFE&#10;wpNRr3dyMjxCHUfl4PC0PzhKfoqdufMhfhRgSBJK6rF8mVW2vA6xhW4gKVoAraorpXU+pJYRF9qT&#10;JcNi65gfic7/QGlL6pIeH+IzkpGFZN561jbdiNw0XbiUeptiluJKi4TR9rOQSFrO9IXYjHNht/Ez&#10;OqEkhnqNYYffveo1xm0eaJEjg41bY6Ms+Jx9nrIdZdXXDWWyxWNt9vJOYmxmTdcSM6hW2BEe2pkK&#10;jl8prNo1C/GOeRwiLDQuhniLH6kBWYdOomQO/vtL9wmPvY1aSmocypKGbwvmBSX6k8Wuf98fDtMU&#10;58Pw6GSAB7+vme1r7MJcALZCH1eQ41lM+Kg3ovRgHnB/TFJUVDHLMXZJ40a8iO2qwP3DxWSSQTi3&#10;jsVrO3U8uU70pp68bx6Yd13jRuz5G9iMLxs9698WmywtTBYRpMrNnQhuWe2Ix5nP49Htp7RU9s8Z&#10;tdui498AAAD//wMAUEsDBBQABgAIAAAAIQCSYrqn4QAAAAoBAAAPAAAAZHJzL2Rvd25yZXYueG1s&#10;TI9LT8MwEITvSPwHa5G4IOo81BRCnAohHhI3Gh7i5sZLEhGvo9hNwr9ne4Ljzoxmvym2i+3FhKPv&#10;HCmIVxEIpNqZjhoFr9XD5RUIHzQZ3TtCBT/oYVuenhQ6N26mF5x2oRFcQj7XCtoQhlxKX7dotV+5&#10;AYm9LzdaHfgcG2lGPXO57WUSRZm0uiP+0OoB71qsv3cHq+Dzovl49svj25yu0+H+aao276ZS6vxs&#10;ub0BEXAJf2E44jM6lMy0dwcyXvQKMl4SWN6sYxBHf32dsrRXkMRJBrIs5P8J5S8AAAD//wMAUEsB&#10;Ai0AFAAGAAgAAAAhALaDOJL+AAAA4QEAABMAAAAAAAAAAAAAAAAAAAAAAFtDb250ZW50X1R5cGVz&#10;XS54bWxQSwECLQAUAAYACAAAACEAOP0h/9YAAACUAQAACwAAAAAAAAAAAAAAAAAvAQAAX3JlbHMv&#10;LnJlbHNQSwECLQAUAAYACAAAACEA6aPUfZgCAACNBQAADgAAAAAAAAAAAAAAAAAuAgAAZHJzL2Uy&#10;b0RvYy54bWxQSwECLQAUAAYACAAAACEAkmK6p+EAAAAKAQAADwAAAAAAAAAAAAAAAADyBAAAZHJz&#10;L2Rvd25yZXYueG1sUEsFBgAAAAAEAAQA8wAAAAAGAAAAAA==&#10;" fillcolor="white [3201]" stroked="f" strokeweight=".5pt">
                <v:textbox>
                  <w:txbxContent>
                    <w:p w:rsidR="003C1A7F" w:rsidRDefault="003C1A7F" w:rsidP="003C1A7F">
                      <w:r>
          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2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0161B" w:rsidRPr="004A2DE8">
        <w:rPr>
          <w:rFonts w:ascii="Times New Roman" w:hAnsi="Times New Roman" w:cs="Times New Roman"/>
        </w:rPr>
        <w:t xml:space="preserve">У Петра сложилась </w:t>
      </w:r>
      <w:proofErr w:type="gramStart"/>
      <w:r w:rsidR="00E0161B" w:rsidRPr="004A2DE8">
        <w:rPr>
          <w:rFonts w:ascii="Times New Roman" w:hAnsi="Times New Roman" w:cs="Times New Roman"/>
        </w:rPr>
        <w:t>своя</w:t>
      </w:r>
      <w:proofErr w:type="gramEnd"/>
      <w:r w:rsidR="00E0161B" w:rsidRPr="004A2DE8">
        <w:rPr>
          <w:rFonts w:ascii="Times New Roman" w:hAnsi="Times New Roman" w:cs="Times New Roman"/>
        </w:rPr>
        <w:t xml:space="preserve"> «</w:t>
      </w:r>
      <w:proofErr w:type="spellStart"/>
      <w:r w:rsidR="00E0161B" w:rsidRPr="004A2DE8">
        <w:rPr>
          <w:rFonts w:ascii="Times New Roman" w:hAnsi="Times New Roman" w:cs="Times New Roman"/>
        </w:rPr>
        <w:t>кумпиния</w:t>
      </w:r>
      <w:proofErr w:type="spellEnd"/>
      <w:r w:rsidR="00E0161B" w:rsidRPr="004A2DE8">
        <w:rPr>
          <w:rFonts w:ascii="Times New Roman" w:hAnsi="Times New Roman" w:cs="Times New Roman"/>
        </w:rPr>
        <w:t xml:space="preserve">» в селе Преображенском и Немецкой слободе, где он стал бывать все чаще: здесь жили генералы и офицеры, </w:t>
      </w:r>
      <w:r w:rsidR="00EF7BFA" w:rsidRPr="004A2DE8">
        <w:rPr>
          <w:rFonts w:ascii="Times New Roman" w:hAnsi="Times New Roman" w:cs="Times New Roman"/>
        </w:rPr>
        <w:t>которых</w:t>
      </w:r>
      <w:r w:rsidR="00E0161B" w:rsidRPr="004A2DE8">
        <w:rPr>
          <w:rFonts w:ascii="Times New Roman" w:hAnsi="Times New Roman" w:cs="Times New Roman"/>
        </w:rPr>
        <w:t xml:space="preserve"> он привлекал к своим «потешным играм», разный мастеровой люд. Среди них –</w:t>
      </w:r>
      <w:r w:rsidR="00EF7BFA" w:rsidRPr="004A2DE8">
        <w:rPr>
          <w:rFonts w:ascii="Times New Roman" w:hAnsi="Times New Roman" w:cs="Times New Roman"/>
        </w:rPr>
        <w:t xml:space="preserve"> </w:t>
      </w:r>
      <w:r w:rsidR="00E0161B" w:rsidRPr="004A2DE8">
        <w:rPr>
          <w:rFonts w:ascii="Times New Roman" w:hAnsi="Times New Roman" w:cs="Times New Roman"/>
        </w:rPr>
        <w:t xml:space="preserve">шотландец </w:t>
      </w:r>
      <w:r w:rsidR="00E0161B" w:rsidRPr="00BF3AF8">
        <w:rPr>
          <w:rFonts w:ascii="Times New Roman" w:hAnsi="Times New Roman" w:cs="Times New Roman"/>
          <w:i/>
        </w:rPr>
        <w:t xml:space="preserve">Патрик </w:t>
      </w:r>
      <w:r w:rsidR="00EF7BFA" w:rsidRPr="00BF3AF8">
        <w:rPr>
          <w:rFonts w:ascii="Times New Roman" w:hAnsi="Times New Roman" w:cs="Times New Roman"/>
          <w:i/>
        </w:rPr>
        <w:t>Гордон</w:t>
      </w:r>
      <w:r w:rsidR="00E0161B" w:rsidRPr="004A2DE8">
        <w:rPr>
          <w:rFonts w:ascii="Times New Roman" w:hAnsi="Times New Roman" w:cs="Times New Roman"/>
        </w:rPr>
        <w:t xml:space="preserve">, швейцарец </w:t>
      </w:r>
      <w:r w:rsidR="00E0161B" w:rsidRPr="00BF3AF8">
        <w:rPr>
          <w:rFonts w:ascii="Times New Roman" w:hAnsi="Times New Roman" w:cs="Times New Roman"/>
          <w:i/>
        </w:rPr>
        <w:t>Франц Лефорт</w:t>
      </w:r>
      <w:r w:rsidR="00E0161B" w:rsidRPr="004A2DE8">
        <w:rPr>
          <w:rFonts w:ascii="Times New Roman" w:hAnsi="Times New Roman" w:cs="Times New Roman"/>
        </w:rPr>
        <w:t xml:space="preserve">. Из русских наиболее близок к царю был </w:t>
      </w:r>
      <w:r w:rsidR="00E0161B" w:rsidRPr="00BF3AF8">
        <w:rPr>
          <w:rFonts w:ascii="Times New Roman" w:hAnsi="Times New Roman" w:cs="Times New Roman"/>
          <w:i/>
        </w:rPr>
        <w:t>«Алексашка» Меньшиков</w:t>
      </w:r>
      <w:r w:rsidR="00E0161B" w:rsidRPr="004A2DE8">
        <w:rPr>
          <w:rFonts w:ascii="Times New Roman" w:hAnsi="Times New Roman" w:cs="Times New Roman"/>
        </w:rPr>
        <w:t xml:space="preserve">, ловкий, невежественный, но талантливый и преданный </w:t>
      </w:r>
      <w:r w:rsidR="00EF7BFA" w:rsidRPr="004A2DE8">
        <w:rPr>
          <w:rFonts w:ascii="Times New Roman" w:hAnsi="Times New Roman" w:cs="Times New Roman"/>
        </w:rPr>
        <w:t>царю</w:t>
      </w:r>
      <w:r w:rsidR="00E0161B" w:rsidRPr="004A2DE8">
        <w:rPr>
          <w:rFonts w:ascii="Times New Roman" w:hAnsi="Times New Roman" w:cs="Times New Roman"/>
        </w:rPr>
        <w:t xml:space="preserve">. Затем шли </w:t>
      </w: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Pr="00321B42" w:rsidRDefault="00502F63" w:rsidP="00502F6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1B42">
        <w:rPr>
          <w:rFonts w:ascii="Times New Roman" w:hAnsi="Times New Roman" w:cs="Times New Roman"/>
          <w:b/>
          <w:i/>
        </w:rPr>
        <w:lastRenderedPageBreak/>
        <w:t xml:space="preserve">Меркантилизм – </w:t>
      </w:r>
      <w:r w:rsidRPr="00321B42">
        <w:rPr>
          <w:rFonts w:ascii="Times New Roman" w:hAnsi="Times New Roman" w:cs="Times New Roman"/>
        </w:rPr>
        <w:t>экономическая политика, направленная на привлечение в страну золота и других драг</w:t>
      </w:r>
      <w:proofErr w:type="gramStart"/>
      <w:r w:rsidRPr="00321B42">
        <w:rPr>
          <w:rFonts w:ascii="Times New Roman" w:hAnsi="Times New Roman" w:cs="Times New Roman"/>
        </w:rPr>
        <w:t>.</w:t>
      </w:r>
      <w:proofErr w:type="gramEnd"/>
      <w:r w:rsidRPr="00321B42">
        <w:rPr>
          <w:rFonts w:ascii="Times New Roman" w:hAnsi="Times New Roman" w:cs="Times New Roman"/>
        </w:rPr>
        <w:t xml:space="preserve"> </w:t>
      </w:r>
      <w:proofErr w:type="gramStart"/>
      <w:r w:rsidRPr="00321B42">
        <w:rPr>
          <w:rFonts w:ascii="Times New Roman" w:hAnsi="Times New Roman" w:cs="Times New Roman"/>
        </w:rPr>
        <w:t>м</w:t>
      </w:r>
      <w:proofErr w:type="gramEnd"/>
      <w:r w:rsidRPr="00321B42">
        <w:rPr>
          <w:rFonts w:ascii="Times New Roman" w:hAnsi="Times New Roman" w:cs="Times New Roman"/>
        </w:rPr>
        <w:t>еталлов с целью повышения ее благосостояния;  превышение экспорта над импортом; импорт сырья и полуфабрикатов и экспорт готовой продукции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B42">
        <w:rPr>
          <w:rFonts w:ascii="Times New Roman" w:hAnsi="Times New Roman" w:cs="Times New Roman"/>
          <w:b/>
          <w:i/>
        </w:rPr>
        <w:t xml:space="preserve">Протекционизм – </w:t>
      </w:r>
      <w:r w:rsidRPr="00321B42">
        <w:rPr>
          <w:rFonts w:ascii="Times New Roman" w:hAnsi="Times New Roman" w:cs="Times New Roman"/>
        </w:rPr>
        <w:t>политика защиты внутреннего рынка от иностранной конкуренции через систему определённых ограничений: высокие торговые пошлины, запрет на ввоз определенных товаров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B42">
        <w:rPr>
          <w:rFonts w:ascii="Times New Roman" w:hAnsi="Times New Roman" w:cs="Times New Roman"/>
          <w:b/>
          <w:i/>
        </w:rPr>
        <w:t xml:space="preserve">Монополия – </w:t>
      </w:r>
      <w:r w:rsidRPr="00321B42">
        <w:rPr>
          <w:rFonts w:ascii="Times New Roman" w:hAnsi="Times New Roman" w:cs="Times New Roman"/>
        </w:rPr>
        <w:t>единоличное право на владение, будь то предприятие или какой-либо вид деятельности; присутствие только одного «хозяина» в данной сфере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 xml:space="preserve">Приписные крестьяне – 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>государственные, дворцовые и экономические </w:t>
      </w:r>
      <w:r w:rsidRPr="00321B4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крестьяне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 xml:space="preserve">, вместо уплаты подушной </w:t>
      </w:r>
      <w:proofErr w:type="gramStart"/>
      <w:r w:rsidRPr="00321B42">
        <w:rPr>
          <w:rFonts w:ascii="Times New Roman" w:hAnsi="Times New Roman" w:cs="Times New Roman"/>
          <w:color w:val="333333"/>
          <w:shd w:val="clear" w:color="auto" w:fill="FFFFFF"/>
        </w:rPr>
        <w:t>подати</w:t>
      </w:r>
      <w:proofErr w:type="gramEnd"/>
      <w:r w:rsidRPr="00321B42">
        <w:rPr>
          <w:rFonts w:ascii="Times New Roman" w:hAnsi="Times New Roman" w:cs="Times New Roman"/>
          <w:color w:val="333333"/>
          <w:shd w:val="clear" w:color="auto" w:fill="FFFFFF"/>
        </w:rPr>
        <w:t xml:space="preserve"> работавшие на казенных или частных заводах и фабриках, то есть прикрепленные (приписанные) к ним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>Посессионные крестьяне – к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>атегория крепостных </w:t>
      </w:r>
      <w:r w:rsidRPr="00321B4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крестьян</w:t>
      </w:r>
      <w:proofErr w:type="gramStart"/>
      <w:r w:rsidRPr="00321B42">
        <w:rPr>
          <w:rFonts w:ascii="Times New Roman" w:hAnsi="Times New Roman" w:cs="Times New Roman"/>
          <w:color w:val="333333"/>
          <w:shd w:val="clear" w:color="auto" w:fill="FFFFFF"/>
        </w:rPr>
        <w:t> ,</w:t>
      </w:r>
      <w:proofErr w:type="gramEnd"/>
      <w:r w:rsidRPr="00321B42">
        <w:rPr>
          <w:rFonts w:ascii="Times New Roman" w:hAnsi="Times New Roman" w:cs="Times New Roman"/>
          <w:color w:val="333333"/>
          <w:shd w:val="clear" w:color="auto" w:fill="FFFFFF"/>
        </w:rPr>
        <w:t xml:space="preserve"> закреплённых за </w:t>
      </w:r>
      <w:r w:rsidRPr="00321B4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посессионными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> мануфактурами.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B42">
        <w:rPr>
          <w:rFonts w:ascii="Times New Roman" w:hAnsi="Times New Roman" w:cs="Times New Roman"/>
          <w:b/>
          <w:i/>
        </w:rPr>
        <w:t xml:space="preserve">Подушная подать – </w:t>
      </w:r>
      <w:r w:rsidRPr="00321B42">
        <w:rPr>
          <w:rFonts w:ascii="Times New Roman" w:hAnsi="Times New Roman" w:cs="Times New Roman"/>
        </w:rPr>
        <w:t xml:space="preserve">вид </w:t>
      </w:r>
      <w:proofErr w:type="spellStart"/>
      <w:r w:rsidRPr="00321B42">
        <w:rPr>
          <w:rFonts w:ascii="Times New Roman" w:hAnsi="Times New Roman" w:cs="Times New Roman"/>
        </w:rPr>
        <w:t>налогооблажения</w:t>
      </w:r>
      <w:proofErr w:type="spellEnd"/>
      <w:r w:rsidRPr="00321B42">
        <w:rPr>
          <w:rFonts w:ascii="Times New Roman" w:hAnsi="Times New Roman" w:cs="Times New Roman"/>
        </w:rPr>
        <w:t>, единый налог, который собирался со всех душ мужского пола.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 xml:space="preserve">Кондиции – </w:t>
      </w:r>
      <w:r w:rsidRPr="00321B4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это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 xml:space="preserve"> условия, которые составили дворяне в период дворцовых переворотов, когда приглашали на </w:t>
      </w:r>
      <w:proofErr w:type="spellStart"/>
      <w:r w:rsidRPr="00321B42">
        <w:rPr>
          <w:rFonts w:ascii="Times New Roman" w:hAnsi="Times New Roman" w:cs="Times New Roman"/>
          <w:color w:val="333333"/>
          <w:shd w:val="clear" w:color="auto" w:fill="FFFFFF"/>
        </w:rPr>
        <w:t>царствовование</w:t>
      </w:r>
      <w:proofErr w:type="spellEnd"/>
      <w:r w:rsidRPr="00321B42">
        <w:rPr>
          <w:rFonts w:ascii="Times New Roman" w:hAnsi="Times New Roman" w:cs="Times New Roman"/>
          <w:color w:val="333333"/>
          <w:shd w:val="clear" w:color="auto" w:fill="FFFFFF"/>
        </w:rPr>
        <w:t xml:space="preserve"> Анн</w:t>
      </w:r>
      <w:proofErr w:type="gramStart"/>
      <w:r w:rsidRPr="00321B42">
        <w:rPr>
          <w:rFonts w:ascii="Times New Roman" w:hAnsi="Times New Roman" w:cs="Times New Roman"/>
          <w:color w:val="333333"/>
          <w:shd w:val="clear" w:color="auto" w:fill="FFFFFF"/>
        </w:rPr>
        <w:t>у Иоа</w:t>
      </w:r>
      <w:proofErr w:type="gramEnd"/>
      <w:r w:rsidRPr="00321B42">
        <w:rPr>
          <w:rFonts w:ascii="Times New Roman" w:hAnsi="Times New Roman" w:cs="Times New Roman"/>
          <w:color w:val="333333"/>
          <w:shd w:val="clear" w:color="auto" w:fill="FFFFFF"/>
        </w:rPr>
        <w:t>нновну в 1730 году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 xml:space="preserve">Таможенные пошлины – 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>налоги, взимаемые при ввозе, вывозе и провозе товаров через территорию данного государства.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 xml:space="preserve">Секуляризация –  </w:t>
      </w:r>
      <w:r w:rsidRPr="00321B42">
        <w:rPr>
          <w:rFonts w:ascii="Times New Roman" w:hAnsi="Times New Roman" w:cs="Times New Roman"/>
        </w:rPr>
        <w:t xml:space="preserve">переход церковной собственности в </w:t>
      </w:r>
      <w:proofErr w:type="gramStart"/>
      <w:r w:rsidRPr="00321B42">
        <w:rPr>
          <w:rFonts w:ascii="Times New Roman" w:hAnsi="Times New Roman" w:cs="Times New Roman"/>
        </w:rPr>
        <w:t>государственную</w:t>
      </w:r>
      <w:proofErr w:type="gramEnd"/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AF8" w:rsidRDefault="00BF3AF8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3AF8" w:rsidRDefault="003C1A7F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C830F" wp14:editId="59EC98AF">
                <wp:simplePos x="0" y="0"/>
                <wp:positionH relativeFrom="column">
                  <wp:posOffset>-95250</wp:posOffset>
                </wp:positionH>
                <wp:positionV relativeFrom="paragraph">
                  <wp:posOffset>488315</wp:posOffset>
                </wp:positionV>
                <wp:extent cx="10077450" cy="23812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-7.5pt;margin-top:38.45pt;width:793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p2mgIAAJQFAAAOAAAAZHJzL2Uyb0RvYy54bWysVM1uEzEQviPxDpbvdJM0/SHqpgqtipAq&#10;WtGinh2v3VjYHmM72Q0vw1NwQuIZ8kiMvbtJKL0Ucdkde76Z8Xzzc3beGE1WwgcFtqTDgwElwnKo&#10;lH0s6ef7qzenlITIbMU0WFHStQj0fPr61VntJmIEC9CV8ASd2DCpXUkXMbpJUQS+EIaFA3DColKC&#10;Nyzi0T8WlWc1eje6GA0Gx0UNvnIeuAgBby9bJZ1m/1IKHm+kDCISXVJ8W8xfn7/z9C2mZ2zy6Jlb&#10;KN49g/3DKwxTFoNuXV2yyMjSq79cGcU9BJDxgIMpQErFRc4BsxkOnmRzt2BO5FyQnOC2NIX/55Z/&#10;XN16oiqs3SEllhms0eb75tfm5+YHwSvkp3ZhgrA7h8DYvIMGsf19wMuUdiO9SX9MiKAemV5v2RVN&#10;JDwZDQYnJ+Mj1HFUjg5Ph6Oj5KfYmTsf4nsBhiShpB7Ll1llq+sQW2gPSdECaFVdKa3zIbWMuNCe&#10;rBgWW8f8SHT+B0pbUpf0+BCfkYwsJPPWs7bpRuSm6cKl1NsUsxTXWiSMtp+ERNJyps/EZpwLu42f&#10;0QklMdRLDDv87lUvMW7zQIscGWzcGhtlwefs85TtKKu+9JTJFo+12cs7ibGZN2239B0wh2qNjeGh&#10;Ha3g+JXC4l2zEG+Zx1nCeuN+iDf4kRqQfOgkShbgvz13n/DY4qilpMbZLGn4umReUKI/WGz+t8Px&#10;OA1zPoyPTkZ48Pua+b7GLs0FYEcMcRM5nsWEj7oXpQfzgGtklqKiilmOsUsae/EithsD1xAXs1kG&#10;4fg6Fq/tnePJdWI5teZ988C86/o3Yut/hH6K2eRJG7fYZGlhtowgVe7xxHPLasc/jn6ekm5Npd2y&#10;f86o3TKd/gYAAP//AwBQSwMEFAAGAAgAAAAhAF2QGmjiAAAACwEAAA8AAABkcnMvZG93bnJldi54&#10;bWxMj0tPwzAQhO9I/Adrkbig1klfgRCnQgioxI2Gh7i58ZJExOsodpPw79me4La7M5r9JttOthUD&#10;9r5xpCCeRyCQSmcaqhS8Fo+zaxA+aDK6dYQKftDDNj8/y3Rq3EgvOOxDJTiEfKoV1CF0qZS+rNFq&#10;P3cdEmtfrrc68NpX0vR65HDbykUUbaTVDfGHWnd4X2P5vT9aBZ9X1cezn57exuV62T3shiJ5N4VS&#10;lxfT3S2IgFP4M8MJn9EhZ6aDO5LxolUwi9fcJShINjcgToZ1suDLgad4tQKZZ/J/h/wXAAD//wMA&#10;UEsBAi0AFAAGAAgAAAAhALaDOJL+AAAA4QEAABMAAAAAAAAAAAAAAAAAAAAAAFtDb250ZW50X1R5&#10;cGVzXS54bWxQSwECLQAUAAYACAAAACEAOP0h/9YAAACUAQAACwAAAAAAAAAAAAAAAAAvAQAAX3Jl&#10;bHMvLnJlbHNQSwECLQAUAAYACAAAACEA8wm6dpoCAACUBQAADgAAAAAAAAAAAAAAAAAuAgAAZHJz&#10;L2Uyb0RvYy54bWxQSwECLQAUAAYACAAAACEAXZAaaOIAAAALAQAADwAAAAAAAAAAAAAAAAD0BAAA&#10;ZHJzL2Rvd25yZXYueG1sUEsFBgAAAAAEAAQA8wAAAAMGAAAAAA==&#10;" fillcolor="white [3201]" stroked="f" strokeweight=".5pt">
                <v:textbox>
                  <w:txbxContent>
                    <w:p w:rsidR="003C1A7F" w:rsidRDefault="003C1A7F" w:rsidP="003C1A7F">
                      <w:r>
                        <w:t>2</w:t>
                      </w:r>
                      <w:r>
                        <w:t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</w:t>
                      </w:r>
                    </w:p>
                  </w:txbxContent>
                </v:textbox>
              </v:shape>
            </w:pict>
          </mc:Fallback>
        </mc:AlternateContent>
      </w:r>
    </w:p>
    <w:p w:rsidR="00E0161B" w:rsidRPr="004A2DE8" w:rsidRDefault="00E0161B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3AF8">
        <w:rPr>
          <w:rFonts w:ascii="Times New Roman" w:hAnsi="Times New Roman" w:cs="Times New Roman"/>
          <w:i/>
        </w:rPr>
        <w:lastRenderedPageBreak/>
        <w:t>Апраксин</w:t>
      </w:r>
      <w:r w:rsidR="00EF7BFA" w:rsidRPr="004A2DE8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 xml:space="preserve">- будущий адмирал, </w:t>
      </w:r>
      <w:r w:rsidRPr="00BF3AF8">
        <w:rPr>
          <w:rFonts w:ascii="Times New Roman" w:hAnsi="Times New Roman" w:cs="Times New Roman"/>
          <w:i/>
        </w:rPr>
        <w:t>Головин</w:t>
      </w:r>
      <w:r w:rsidRPr="004A2DE8">
        <w:rPr>
          <w:rFonts w:ascii="Times New Roman" w:hAnsi="Times New Roman" w:cs="Times New Roman"/>
        </w:rPr>
        <w:t xml:space="preserve"> – командир «потешных», </w:t>
      </w:r>
      <w:r w:rsidRPr="00BF3AF8">
        <w:rPr>
          <w:rFonts w:ascii="Times New Roman" w:hAnsi="Times New Roman" w:cs="Times New Roman"/>
          <w:i/>
        </w:rPr>
        <w:t>Головкин</w:t>
      </w:r>
      <w:r w:rsidRPr="004A2DE8">
        <w:rPr>
          <w:rFonts w:ascii="Times New Roman" w:hAnsi="Times New Roman" w:cs="Times New Roman"/>
        </w:rPr>
        <w:t xml:space="preserve"> – будущий канцлер. </w:t>
      </w:r>
    </w:p>
    <w:p w:rsidR="00BF3AF8" w:rsidRDefault="00E0161B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Царь был непрерывно в движении – в делах и </w:t>
      </w:r>
      <w:r w:rsidR="00EF7BFA" w:rsidRPr="004A2DE8">
        <w:rPr>
          <w:rFonts w:ascii="Times New Roman" w:hAnsi="Times New Roman" w:cs="Times New Roman"/>
        </w:rPr>
        <w:t>увеселениях</w:t>
      </w:r>
      <w:r w:rsidRPr="004A2DE8">
        <w:rPr>
          <w:rFonts w:ascii="Times New Roman" w:hAnsi="Times New Roman" w:cs="Times New Roman"/>
        </w:rPr>
        <w:t xml:space="preserve">: устраивал смотры, военные игры, готовил и запускал фейерверки, строил корабли, испытывал новые суда и пушки, учился у инженеров, артиллеристов, математиков, </w:t>
      </w:r>
      <w:r w:rsidR="00EF7BFA" w:rsidRPr="004A2DE8">
        <w:rPr>
          <w:rFonts w:ascii="Times New Roman" w:hAnsi="Times New Roman" w:cs="Times New Roman"/>
        </w:rPr>
        <w:t>плотников</w:t>
      </w:r>
      <w:r w:rsidRPr="004A2DE8">
        <w:rPr>
          <w:rFonts w:ascii="Times New Roman" w:hAnsi="Times New Roman" w:cs="Times New Roman"/>
        </w:rPr>
        <w:t xml:space="preserve">.  Царь, сам в иноземном мундире, участвовал в военных учениях, быстро научился стрелять из ружей и пушек, копать шанцы (окопы), наводить понтоны, закладывать мины и многое другое. </w:t>
      </w:r>
    </w:p>
    <w:p w:rsidR="00E0161B" w:rsidRPr="004A2DE8" w:rsidRDefault="00E0161B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На </w:t>
      </w:r>
      <w:proofErr w:type="spellStart"/>
      <w:r w:rsidRPr="004A2DE8">
        <w:rPr>
          <w:rFonts w:ascii="Times New Roman" w:hAnsi="Times New Roman" w:cs="Times New Roman"/>
        </w:rPr>
        <w:t>Перея</w:t>
      </w:r>
      <w:r w:rsidR="00EF7BFA" w:rsidRPr="004A2DE8">
        <w:rPr>
          <w:rFonts w:ascii="Times New Roman" w:hAnsi="Times New Roman" w:cs="Times New Roman"/>
        </w:rPr>
        <w:t>с</w:t>
      </w:r>
      <w:r w:rsidRPr="004A2DE8">
        <w:rPr>
          <w:rFonts w:ascii="Times New Roman" w:hAnsi="Times New Roman" w:cs="Times New Roman"/>
        </w:rPr>
        <w:t>лавском</w:t>
      </w:r>
      <w:proofErr w:type="spellEnd"/>
      <w:r w:rsidRPr="004A2DE8">
        <w:rPr>
          <w:rFonts w:ascii="Times New Roman" w:hAnsi="Times New Roman" w:cs="Times New Roman"/>
        </w:rPr>
        <w:t xml:space="preserve"> озере построили 2 малых фрегата, три яхты, сам Петр на Москве-реке </w:t>
      </w:r>
      <w:r w:rsidR="00EF7BFA" w:rsidRPr="004A2DE8">
        <w:rPr>
          <w:rFonts w:ascii="Times New Roman" w:hAnsi="Times New Roman" w:cs="Times New Roman"/>
        </w:rPr>
        <w:t>сооружал</w:t>
      </w:r>
      <w:r w:rsidRPr="004A2DE8">
        <w:rPr>
          <w:rFonts w:ascii="Times New Roman" w:hAnsi="Times New Roman" w:cs="Times New Roman"/>
        </w:rPr>
        <w:t xml:space="preserve"> небольшие гребные суда. В </w:t>
      </w:r>
      <w:r w:rsidR="00EF7BFA" w:rsidRPr="004A2DE8">
        <w:rPr>
          <w:rFonts w:ascii="Times New Roman" w:hAnsi="Times New Roman" w:cs="Times New Roman"/>
        </w:rPr>
        <w:t>конце</w:t>
      </w:r>
      <w:r w:rsidRPr="004A2DE8">
        <w:rPr>
          <w:rFonts w:ascii="Times New Roman" w:hAnsi="Times New Roman" w:cs="Times New Roman"/>
        </w:rPr>
        <w:t xml:space="preserve"> лета 1691 г.</w:t>
      </w:r>
      <w:r w:rsidR="00EF7BFA" w:rsidRPr="004A2DE8">
        <w:rPr>
          <w:rFonts w:ascii="Times New Roman" w:hAnsi="Times New Roman" w:cs="Times New Roman"/>
        </w:rPr>
        <w:t xml:space="preserve"> царь заложил первый русский военный корабль.  Но размеры озера не давали просторов для маневров, поэтому в 1693 г. царь с большой свитой отправляется в Архангельск – единственный морской порт России в </w:t>
      </w:r>
      <w:r w:rsidR="00EF7BFA" w:rsidRPr="004A2DE8">
        <w:rPr>
          <w:rFonts w:ascii="Times New Roman" w:hAnsi="Times New Roman" w:cs="Times New Roman"/>
          <w:lang w:val="en-US"/>
        </w:rPr>
        <w:t>XVII</w:t>
      </w:r>
      <w:r w:rsidR="00EF7BFA" w:rsidRPr="004A2DE8">
        <w:rPr>
          <w:rFonts w:ascii="Times New Roman" w:hAnsi="Times New Roman" w:cs="Times New Roman"/>
        </w:rPr>
        <w:t xml:space="preserve"> в. Петр первый раз в жизни совершил плавание по морю – Белому.</w:t>
      </w:r>
    </w:p>
    <w:p w:rsidR="00BF3AF8" w:rsidRDefault="00EF7BFA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Весной </w:t>
      </w:r>
      <w:r w:rsidRPr="00BF3AF8">
        <w:rPr>
          <w:rFonts w:ascii="Times New Roman" w:hAnsi="Times New Roman" w:cs="Times New Roman"/>
          <w:b/>
        </w:rPr>
        <w:t>1695 г.</w:t>
      </w:r>
      <w:r w:rsidRPr="004A2DE8">
        <w:rPr>
          <w:rFonts w:ascii="Times New Roman" w:hAnsi="Times New Roman" w:cs="Times New Roman"/>
        </w:rPr>
        <w:t xml:space="preserve"> состоялся </w:t>
      </w:r>
      <w:r w:rsidRPr="00BF3AF8">
        <w:rPr>
          <w:rFonts w:ascii="Times New Roman" w:hAnsi="Times New Roman" w:cs="Times New Roman"/>
          <w:b/>
        </w:rPr>
        <w:t>первый</w:t>
      </w:r>
      <w:r w:rsidRPr="004A2DE8">
        <w:rPr>
          <w:rFonts w:ascii="Times New Roman" w:hAnsi="Times New Roman" w:cs="Times New Roman"/>
        </w:rPr>
        <w:t xml:space="preserve"> </w:t>
      </w:r>
      <w:r w:rsidRPr="00BF3AF8">
        <w:rPr>
          <w:rFonts w:ascii="Times New Roman" w:hAnsi="Times New Roman" w:cs="Times New Roman"/>
          <w:b/>
        </w:rPr>
        <w:t>Азовский</w:t>
      </w:r>
      <w:r w:rsidRPr="004A2DE8">
        <w:rPr>
          <w:rFonts w:ascii="Times New Roman" w:hAnsi="Times New Roman" w:cs="Times New Roman"/>
        </w:rPr>
        <w:t xml:space="preserve"> поход. Целью похода – был выход Росси к Азовскому морю. Осада крепости Азов длилась 3 месяца и закончилась неудачей. Русской армией командовали Головин, Гордо</w:t>
      </w:r>
      <w:r w:rsidR="00CA76A2" w:rsidRPr="004A2DE8">
        <w:rPr>
          <w:rFonts w:ascii="Times New Roman" w:hAnsi="Times New Roman" w:cs="Times New Roman"/>
        </w:rPr>
        <w:t>н</w:t>
      </w:r>
      <w:r w:rsidRPr="004A2DE8">
        <w:rPr>
          <w:rFonts w:ascii="Times New Roman" w:hAnsi="Times New Roman" w:cs="Times New Roman"/>
        </w:rPr>
        <w:t xml:space="preserve"> и Лефорт, они враждовали между собой, поэтому действовали </w:t>
      </w:r>
      <w:r w:rsidR="00CA76A2" w:rsidRPr="004A2DE8">
        <w:rPr>
          <w:rFonts w:ascii="Times New Roman" w:hAnsi="Times New Roman" w:cs="Times New Roman"/>
        </w:rPr>
        <w:t>не согласованно</w:t>
      </w:r>
      <w:r w:rsidRPr="004A2DE8">
        <w:rPr>
          <w:rFonts w:ascii="Times New Roman" w:hAnsi="Times New Roman" w:cs="Times New Roman"/>
        </w:rPr>
        <w:t xml:space="preserve">. Флота у русских не было, а турки </w:t>
      </w:r>
      <w:r w:rsidR="0008699A" w:rsidRPr="004A2DE8">
        <w:rPr>
          <w:rFonts w:ascii="Times New Roman" w:hAnsi="Times New Roman" w:cs="Times New Roman"/>
        </w:rPr>
        <w:t xml:space="preserve"> без помех подвозили морем </w:t>
      </w:r>
      <w:r w:rsidR="00CA76A2" w:rsidRPr="004A2DE8">
        <w:rPr>
          <w:rFonts w:ascii="Times New Roman" w:hAnsi="Times New Roman" w:cs="Times New Roman"/>
        </w:rPr>
        <w:t>подкрепление</w:t>
      </w:r>
      <w:r w:rsidR="0008699A" w:rsidRPr="004A2DE8">
        <w:rPr>
          <w:rFonts w:ascii="Times New Roman" w:hAnsi="Times New Roman" w:cs="Times New Roman"/>
        </w:rPr>
        <w:t xml:space="preserve"> и продовольствия.</w:t>
      </w:r>
    </w:p>
    <w:p w:rsidR="00BF3AF8" w:rsidRDefault="0008699A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После первой неудачи Пётр руки не опустил.  В Воронеже началось строительство  флота. Днем рождения российского флота считается 3 мая 1696 г., когда Петр </w:t>
      </w:r>
      <w:r w:rsidRPr="004A2DE8">
        <w:rPr>
          <w:rFonts w:ascii="Times New Roman" w:hAnsi="Times New Roman" w:cs="Times New Roman"/>
          <w:lang w:val="en-US"/>
        </w:rPr>
        <w:t>I</w:t>
      </w:r>
      <w:r w:rsidRPr="004A2DE8">
        <w:rPr>
          <w:rFonts w:ascii="Times New Roman" w:hAnsi="Times New Roman" w:cs="Times New Roman"/>
        </w:rPr>
        <w:t xml:space="preserve"> на галере </w:t>
      </w:r>
      <w:r w:rsidRPr="00BF3AF8">
        <w:rPr>
          <w:rFonts w:ascii="Times New Roman" w:hAnsi="Times New Roman" w:cs="Times New Roman"/>
          <w:b/>
        </w:rPr>
        <w:t>«</w:t>
      </w:r>
      <w:proofErr w:type="spellStart"/>
      <w:r w:rsidRPr="00BF3AF8">
        <w:rPr>
          <w:rFonts w:ascii="Times New Roman" w:hAnsi="Times New Roman" w:cs="Times New Roman"/>
          <w:b/>
        </w:rPr>
        <w:t>Принципиум</w:t>
      </w:r>
      <w:proofErr w:type="spellEnd"/>
      <w:r w:rsidRPr="00BF3AF8">
        <w:rPr>
          <w:rFonts w:ascii="Times New Roman" w:hAnsi="Times New Roman" w:cs="Times New Roman"/>
          <w:b/>
        </w:rPr>
        <w:t>»</w:t>
      </w:r>
      <w:r w:rsidR="003C1A7F" w:rsidRPr="003C1A7F"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  <w:r w:rsidRPr="00BF3AF8">
        <w:rPr>
          <w:rFonts w:ascii="Times New Roman" w:hAnsi="Times New Roman" w:cs="Times New Roman"/>
          <w:b/>
        </w:rPr>
        <w:t xml:space="preserve"> </w:t>
      </w:r>
      <w:r w:rsidRPr="004A2DE8">
        <w:rPr>
          <w:rFonts w:ascii="Times New Roman" w:hAnsi="Times New Roman" w:cs="Times New Roman"/>
        </w:rPr>
        <w:t xml:space="preserve">отчалил от Воронежа во главе отряда из 8 галер. Всего на </w:t>
      </w:r>
      <w:proofErr w:type="gramStart"/>
      <w:r w:rsidRPr="004A2DE8">
        <w:rPr>
          <w:rFonts w:ascii="Times New Roman" w:hAnsi="Times New Roman" w:cs="Times New Roman"/>
        </w:rPr>
        <w:t>воронежский</w:t>
      </w:r>
      <w:proofErr w:type="gramEnd"/>
      <w:r w:rsidRPr="004A2DE8">
        <w:rPr>
          <w:rFonts w:ascii="Times New Roman" w:hAnsi="Times New Roman" w:cs="Times New Roman"/>
        </w:rPr>
        <w:t xml:space="preserve"> верфях до 1702 г. было построено 28 кораблей, 23 галеры и много мелких судов.</w:t>
      </w:r>
    </w:p>
    <w:p w:rsidR="00BF3AF8" w:rsidRDefault="0008699A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Весной </w:t>
      </w:r>
      <w:r w:rsidRPr="00BF3AF8">
        <w:rPr>
          <w:rFonts w:ascii="Times New Roman" w:hAnsi="Times New Roman" w:cs="Times New Roman"/>
          <w:b/>
        </w:rPr>
        <w:t>1696</w:t>
      </w:r>
      <w:r w:rsidRPr="004A2DE8">
        <w:rPr>
          <w:rFonts w:ascii="Times New Roman" w:hAnsi="Times New Roman" w:cs="Times New Roman"/>
        </w:rPr>
        <w:t xml:space="preserve"> </w:t>
      </w:r>
      <w:r w:rsidRPr="00BF3AF8">
        <w:rPr>
          <w:rFonts w:ascii="Times New Roman" w:hAnsi="Times New Roman" w:cs="Times New Roman"/>
          <w:b/>
        </w:rPr>
        <w:t>г</w:t>
      </w:r>
      <w:r w:rsidRPr="004A2DE8">
        <w:rPr>
          <w:rFonts w:ascii="Times New Roman" w:hAnsi="Times New Roman" w:cs="Times New Roman"/>
        </w:rPr>
        <w:t xml:space="preserve">. начался </w:t>
      </w:r>
      <w:r w:rsidRPr="00BF3AF8">
        <w:rPr>
          <w:rFonts w:ascii="Times New Roman" w:hAnsi="Times New Roman" w:cs="Times New Roman"/>
          <w:b/>
        </w:rPr>
        <w:t>второй Азовский поход</w:t>
      </w:r>
      <w:r w:rsidRPr="004A2DE8">
        <w:rPr>
          <w:rFonts w:ascii="Times New Roman" w:hAnsi="Times New Roman" w:cs="Times New Roman"/>
        </w:rPr>
        <w:t xml:space="preserve">. Город окружили со всех сторон. На Дону действовала русская флотилия – сначала казаки на небольших судах уничтожили турецкие корабли, разгружавшиеся у стен крепости, потом русская эскадра вышла в море, где на рейде </w:t>
      </w:r>
      <w:r w:rsidR="00CA76A2" w:rsidRPr="004A2DE8">
        <w:rPr>
          <w:rFonts w:ascii="Times New Roman" w:hAnsi="Times New Roman" w:cs="Times New Roman"/>
        </w:rPr>
        <w:t>располагались</w:t>
      </w:r>
      <w:r w:rsidRPr="004A2DE8">
        <w:rPr>
          <w:rFonts w:ascii="Times New Roman" w:hAnsi="Times New Roman" w:cs="Times New Roman"/>
        </w:rPr>
        <w:t xml:space="preserve">  тяжелые турецкие корабли с пехотой, запасами продовольствия, снаряжением, и не позволила войти им в устье Дона, пройти к осажденной крепости. Турецкий гарнизон капитулировал. </w:t>
      </w:r>
    </w:p>
    <w:p w:rsidR="00CA76A2" w:rsidRPr="004A2DE8" w:rsidRDefault="00CA76A2" w:rsidP="00BF3A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Победы на юге и захват Азова были крупным военным успехом России, но её союзники вскоре начали мирные переговоры с Турцией. В </w:t>
      </w:r>
      <w:r w:rsidRPr="00BF3AF8">
        <w:rPr>
          <w:rFonts w:ascii="Times New Roman" w:hAnsi="Times New Roman" w:cs="Times New Roman"/>
          <w:b/>
        </w:rPr>
        <w:t>1697 г.</w:t>
      </w:r>
      <w:r w:rsidRPr="004A2DE8">
        <w:rPr>
          <w:rFonts w:ascii="Times New Roman" w:hAnsi="Times New Roman" w:cs="Times New Roman"/>
        </w:rPr>
        <w:t xml:space="preserve"> Пётр решил снарядить </w:t>
      </w:r>
      <w:r w:rsidRPr="00BF3AF8">
        <w:rPr>
          <w:rFonts w:ascii="Times New Roman" w:hAnsi="Times New Roman" w:cs="Times New Roman"/>
          <w:b/>
        </w:rPr>
        <w:t>посольство на Запад</w:t>
      </w:r>
      <w:r w:rsidRPr="004A2DE8">
        <w:rPr>
          <w:rFonts w:ascii="Times New Roman" w:hAnsi="Times New Roman" w:cs="Times New Roman"/>
        </w:rPr>
        <w:t xml:space="preserve"> для выяснения перспектив продолжения борьбы с Турцией. К тому же ему очень хотелось побывать в Европе, познакомиться с её промышленностью, военным делом, культурой, обычаями европейцев. Пётр надумал также пригласить в Россию военных специалистов, мастеров-кораблестроителей, капитанов, матросов, специалистов горнорудного дела, закупить для армии и флота современное оружие и оборудование.</w:t>
      </w:r>
    </w:p>
    <w:p w:rsidR="00CA76A2" w:rsidRPr="004A2DE8" w:rsidRDefault="00CA76A2" w:rsidP="004A2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lastRenderedPageBreak/>
        <w:t xml:space="preserve">Посольство было названо Великим и состояло из 250 человек. Пётр значился в нём под именем урядника-волонтёра Петра Михайлова. Это был первый в истории России выезд царя за рубеж. Много времени царь проводил, занимаясь совсем не посольскими делами. В Голландии он плотничал на верфях </w:t>
      </w:r>
      <w:proofErr w:type="spellStart"/>
      <w:r w:rsidRPr="004A2DE8">
        <w:rPr>
          <w:rFonts w:ascii="Times New Roman" w:hAnsi="Times New Roman" w:cs="Times New Roman"/>
        </w:rPr>
        <w:t>Саардама</w:t>
      </w:r>
      <w:proofErr w:type="spellEnd"/>
      <w:r w:rsidRPr="004A2DE8">
        <w:rPr>
          <w:rFonts w:ascii="Times New Roman" w:hAnsi="Times New Roman" w:cs="Times New Roman"/>
        </w:rPr>
        <w:t>, посетил театр и Анатомический музей в Амстердаме, побывал на заседании Генеральных штатов (парламента) в Гааге, в Англии наблюдал за работой  парламента, посетил Королевское общество, Оксфордский университет, Гринвичскую обсерваторию, несколько раз встречался с великим учёным И. Ньютоном. На английских верфях Пётр постигал профессию инженера-кораблестроителя, учился артиллерийскому искусству и получил сертификат артиллериста.</w:t>
      </w:r>
    </w:p>
    <w:p w:rsidR="00D80C20" w:rsidRDefault="00CA76A2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Результаты деятельности Великого посольства оказались впечатляющими. В Россию были приглашены более 800 мастеров разных специальностей. Пётр и его сподвижники многому научились, увидели достижения европейской цивилизации. Возвращаясь в Россию, Пётр был охвачен идеей,  превратить свою страну в такую же развитую, просвещённую и сильную державу, как увиденные им европейские государства. </w:t>
      </w:r>
      <w:r w:rsidR="00D80C20">
        <w:rPr>
          <w:rFonts w:ascii="Times New Roman" w:hAnsi="Times New Roman" w:cs="Times New Roman"/>
        </w:rPr>
        <w:t xml:space="preserve">При этом он видел себя самодержец, и никакого парламента, свободы выбора, свободы слова и </w:t>
      </w:r>
      <w:proofErr w:type="spellStart"/>
      <w:r w:rsidR="00D80C20">
        <w:rPr>
          <w:rFonts w:ascii="Times New Roman" w:hAnsi="Times New Roman" w:cs="Times New Roman"/>
        </w:rPr>
        <w:t>тд</w:t>
      </w:r>
      <w:proofErr w:type="spellEnd"/>
      <w:r w:rsidR="00D80C20">
        <w:rPr>
          <w:rFonts w:ascii="Times New Roman" w:hAnsi="Times New Roman" w:cs="Times New Roman"/>
        </w:rPr>
        <w:t xml:space="preserve"> в России, по его </w:t>
      </w:r>
      <w:r w:rsidR="00576F6C">
        <w:rPr>
          <w:rFonts w:ascii="Times New Roman" w:hAnsi="Times New Roman" w:cs="Times New Roman"/>
        </w:rPr>
        <w:t>мнению</w:t>
      </w:r>
      <w:r w:rsidR="00D80C20">
        <w:rPr>
          <w:rFonts w:ascii="Times New Roman" w:hAnsi="Times New Roman" w:cs="Times New Roman"/>
        </w:rPr>
        <w:t>, быть не могло.</w:t>
      </w:r>
    </w:p>
    <w:p w:rsidR="00CA76A2" w:rsidRPr="004A2DE8" w:rsidRDefault="00CA76A2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Будучи в Европе, Пётр проникся идеей о необходимости получения Россией выхода к Балтийскому морю. Союзниками России в этой борьбе могли стать Польша, Бранденбург, Дания и Саксония. Они испытывали сильнейшее давление Швеции, захватившей огромные территории по берегам Балтики. Царь достиг тайных договорённостей с некоторыми северными странами о борьбе против Швеции.</w:t>
      </w:r>
    </w:p>
    <w:p w:rsidR="00CA76A2" w:rsidRPr="004A2DE8" w:rsidRDefault="00CA76A2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На обратном пути царь узнал о </w:t>
      </w:r>
      <w:r w:rsidRPr="00D80C20">
        <w:rPr>
          <w:rFonts w:ascii="Times New Roman" w:hAnsi="Times New Roman" w:cs="Times New Roman"/>
          <w:b/>
        </w:rPr>
        <w:t>восстании четырёх стрелецких полков</w:t>
      </w:r>
      <w:r w:rsidR="00D80C20">
        <w:rPr>
          <w:rFonts w:ascii="Times New Roman" w:hAnsi="Times New Roman" w:cs="Times New Roman"/>
          <w:b/>
        </w:rPr>
        <w:t xml:space="preserve"> весной 1698 г.</w:t>
      </w:r>
      <w:r w:rsidRPr="004A2DE8">
        <w:rPr>
          <w:rFonts w:ascii="Times New Roman" w:hAnsi="Times New Roman" w:cs="Times New Roman"/>
        </w:rPr>
        <w:t xml:space="preserve"> После взятия Азова стрельцов разослали по разным городам, но они взбунтовались и двинулись в Москву — к своим семьям и промыслам. Их знаменем по-прежнему являлась царевна Софья, а в случае её отказа занять трон они рассчитывали на 8-летнего сына Петра — царевича Алексея. Пётр устремился в Россию, но по пути получил известие о том, что мятежники разбиты и началось следствие.</w:t>
      </w:r>
      <w:r w:rsidR="00D80C20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 xml:space="preserve">Пётр вернулся в Москву в августе </w:t>
      </w:r>
      <w:r w:rsidRPr="00D80C20">
        <w:rPr>
          <w:rFonts w:ascii="Times New Roman" w:hAnsi="Times New Roman" w:cs="Times New Roman"/>
          <w:b/>
        </w:rPr>
        <w:t>1698</w:t>
      </w:r>
      <w:r w:rsidRPr="004A2DE8">
        <w:rPr>
          <w:rFonts w:ascii="Times New Roman" w:hAnsi="Times New Roman" w:cs="Times New Roman"/>
        </w:rPr>
        <w:t xml:space="preserve"> г. Считая, что дознание проводилось поверхностно, начал следствие заново. Всю осень в Москву доставляли уже сосланных стрельцов, в застенках шли допросы с пытками. Установив связь восстания с происками царевны Софьи, Пётр повелел постричь её в монахини. Более 2 тыс. стрельцов казнили. Царь вместе со своими соратниками принимал личное участие в казнях.</w:t>
      </w:r>
    </w:p>
    <w:p w:rsidR="00CA76A2" w:rsidRPr="004A2DE8" w:rsidRDefault="00CA76A2" w:rsidP="004A2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C20" w:rsidRDefault="003C1A7F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DD8F4" wp14:editId="1628E88D">
                <wp:simplePos x="0" y="0"/>
                <wp:positionH relativeFrom="column">
                  <wp:posOffset>-57150</wp:posOffset>
                </wp:positionH>
                <wp:positionV relativeFrom="paragraph">
                  <wp:posOffset>478790</wp:posOffset>
                </wp:positionV>
                <wp:extent cx="10077450" cy="2381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-4.5pt;margin-top:37.7pt;width:793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XdmgIAAJQFAAAOAAAAZHJzL2Uyb0RvYy54bWysVM1uEzEQviPxDpbvdJM0/SHqpgqtipCq&#10;tiJFPTteu7GwPcZ2shtepk/BCYlnyCMx9m5+KL0Ucdkde76Z8Xzzc3beGE2WwgcFtqT9gx4lwnKo&#10;lH0s6Zf7q3enlITIbMU0WFHSlQj0fPz2zVntRmIAc9CV8ASd2DCqXUnnMbpRUQQ+F4aFA3DColKC&#10;Nyzi0T8WlWc1eje6GPR6x0UNvnIeuAgBby9bJR1n/1IKHm+lDCISXVJ8W8xfn7+z9C3GZ2z06Jmb&#10;K949g/3DKwxTFoNuXV2yyMjCq79cGcU9BJDxgIMpQErFRc4Bs+n3nmUznTMnci5ITnBbmsL/c8tv&#10;lneeqAprN6DEMoM1Wj+tf61/rn8QvEJ+ahdGCJs6BMbmAzSI3dwHvExpN9Kb9MeECOqR6dWWXdFE&#10;wpNRr3dyMjxCHUfl4PC0PzhKfoqdufMhfhRgSBJK6rF8mVW2vA6xhW4gKVoAraorpXU+pJYRF9qT&#10;JcNi65gfic7/QGlL6pIeH+IzkpGFZN561jbdiNw0XbiUeptiluJKi4TR9rOQSFrO9IXYjHNht/Ez&#10;OqEkhnqNYYffveo1xm0eaJEjg41bY6Ms+Jx9nrIdZdXXDWWyxWNt9vJOYmxmTe6WbWfMoFphY3ho&#10;Rys4fqWweNcsxDvmcZaw3rgf4i1+pAYkHzqJkjn47y/dJzy2OGopqXE2Sxq+LZgXlOhPFpv/fX84&#10;TMOcD8OjkwEe/L5mtq+xC3MB2BF93ESOZzHho96I0oN5wDUySVFRxSzH2CWNG/EithsD1xAXk0kG&#10;4fg6Fq/t1PHkOrGcWvO+eWDedf0bsfVvYDPFbPSsjVtssrQwWUSQKvd44rllteMfRz9PSbem0m7Z&#10;P2fUbpmOfwMAAP//AwBQSwMEFAAGAAgAAAAhADwRN4LiAAAACgEAAA8AAABkcnMvZG93bnJldi54&#10;bWxMj81OwzAQhO9IvIO1SFxQ67QlpA1xKoSAStxo+BE3N16SiHgdxW4S3p7tCW67O6PZb7LtZFsx&#10;YO8bRwoW8wgEUulMQ5WC1+JxtgbhgyajW0eo4Ac9bPPzs0ynxo30gsM+VIJDyKdaQR1Cl0rpyxqt&#10;9nPXIbH25XqrA699JU2vRw63rVxG0Y20uiH+UOsO72ssv/dHq+Dzqvp49tPT27iKV93DbiiSd1Mo&#10;dXkx3d2CCDiFPzOc8BkdcmY6uCMZL1oFsw1XCQqS+BrESY+TNV8OPC2WG5B5Jv9XyH8BAAD//wMA&#10;UEsBAi0AFAAGAAgAAAAhALaDOJL+AAAA4QEAABMAAAAAAAAAAAAAAAAAAAAAAFtDb250ZW50X1R5&#10;cGVzXS54bWxQSwECLQAUAAYACAAAACEAOP0h/9YAAACUAQAACwAAAAAAAAAAAAAAAAAvAQAAX3Jl&#10;bHMvLnJlbHNQSwECLQAUAAYACAAAACEAmMhF3ZoCAACUBQAADgAAAAAAAAAAAAAAAAAuAgAAZHJz&#10;L2Uyb0RvYy54bWxQSwECLQAUAAYACAAAACEAPBE3guIAAAAKAQAADwAAAAAAAAAAAAAAAAD0BAAA&#10;ZHJzL2Rvd25yZXYueG1sUEsFBgAAAAAEAAQA8wAAAAMGAAAAAA==&#10;" fillcolor="white [3201]" stroked="f" strokeweight=".5pt">
                <v:textbox>
                  <w:txbxContent>
                    <w:p w:rsidR="003C1A7F" w:rsidRDefault="003C1A7F" w:rsidP="003C1A7F">
                      <w:r>
                        <w:t>4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2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A76A2" w:rsidRPr="004A2DE8">
        <w:rPr>
          <w:rFonts w:ascii="Times New Roman" w:hAnsi="Times New Roman" w:cs="Times New Roman"/>
        </w:rPr>
        <w:t xml:space="preserve">По приезду из Европы, Петр стал внедрять европейские традиции в жизнь российского общества. Первое с чего начал Петр – это бритье бород.  </w:t>
      </w:r>
    </w:p>
    <w:p w:rsidR="00502F63" w:rsidRPr="000E15ED" w:rsidRDefault="00502F63" w:rsidP="00502F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15ED">
        <w:rPr>
          <w:rFonts w:ascii="Times New Roman" w:hAnsi="Times New Roman" w:cs="Times New Roman"/>
          <w:b/>
          <w:sz w:val="24"/>
        </w:rPr>
        <w:lastRenderedPageBreak/>
        <w:t>Важные даты: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 w:rsidRPr="00420DD5">
        <w:rPr>
          <w:rFonts w:ascii="Times New Roman" w:hAnsi="Times New Roman" w:cs="Times New Roman"/>
          <w:b/>
          <w:bCs/>
          <w:i/>
        </w:rPr>
        <w:t>1695, 1696</w:t>
      </w:r>
      <w:r>
        <w:rPr>
          <w:rFonts w:ascii="Times New Roman" w:hAnsi="Times New Roman" w:cs="Times New Roman"/>
        </w:rPr>
        <w:t xml:space="preserve"> – Азовские походы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1697-1698</w:t>
      </w:r>
      <w:r>
        <w:rPr>
          <w:rFonts w:ascii="Times New Roman" w:hAnsi="Times New Roman" w:cs="Times New Roman"/>
        </w:rPr>
        <w:t xml:space="preserve"> – Великое посольство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698</w:t>
      </w:r>
      <w:r>
        <w:rPr>
          <w:rFonts w:ascii="Times New Roman" w:hAnsi="Times New Roman" w:cs="Times New Roman"/>
        </w:rPr>
        <w:t xml:space="preserve"> – Стрелецкое восстание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700-1721</w:t>
      </w:r>
      <w:r>
        <w:rPr>
          <w:rFonts w:ascii="Times New Roman" w:hAnsi="Times New Roman" w:cs="Times New Roman"/>
        </w:rPr>
        <w:t xml:space="preserve"> – Северная война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1700</w:t>
      </w:r>
      <w:r>
        <w:rPr>
          <w:rFonts w:ascii="Times New Roman" w:hAnsi="Times New Roman" w:cs="Times New Roman"/>
        </w:rPr>
        <w:t xml:space="preserve"> – Поражение под Нарвой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6 мая 1703 </w:t>
      </w:r>
      <w:r>
        <w:rPr>
          <w:rFonts w:ascii="Times New Roman" w:hAnsi="Times New Roman" w:cs="Times New Roman"/>
        </w:rPr>
        <w:t xml:space="preserve"> – Основание Санкт-Петербурга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1708</w:t>
      </w:r>
      <w:r>
        <w:rPr>
          <w:rFonts w:ascii="Times New Roman" w:hAnsi="Times New Roman" w:cs="Times New Roman"/>
        </w:rPr>
        <w:t xml:space="preserve"> – Победа у дер. </w:t>
      </w:r>
      <w:proofErr w:type="gramStart"/>
      <w:r>
        <w:rPr>
          <w:rFonts w:ascii="Times New Roman" w:hAnsi="Times New Roman" w:cs="Times New Roman"/>
        </w:rPr>
        <w:t>Лесной</w:t>
      </w:r>
      <w:proofErr w:type="gramEnd"/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27 июня 1709</w:t>
      </w:r>
      <w:r>
        <w:rPr>
          <w:rFonts w:ascii="Times New Roman" w:hAnsi="Times New Roman" w:cs="Times New Roman"/>
        </w:rPr>
        <w:t xml:space="preserve"> – Полтавская битва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1714</w:t>
      </w:r>
      <w:r w:rsidRPr="009D3C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232C7B"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>Победа у мыса Гангут</w:t>
      </w:r>
    </w:p>
    <w:p w:rsidR="00502F63" w:rsidRPr="00232C7B" w:rsidRDefault="00502F63" w:rsidP="00502F63">
      <w:pPr>
        <w:spacing w:after="0" w:line="240" w:lineRule="auto"/>
        <w:rPr>
          <w:rFonts w:ascii="Times New Roman" w:hAnsi="Times New Roman" w:cs="Times New Roman"/>
          <w:bCs/>
        </w:rPr>
      </w:pPr>
      <w:r w:rsidRPr="00422689">
        <w:rPr>
          <w:rFonts w:ascii="Times New Roman" w:hAnsi="Times New Roman" w:cs="Times New Roman"/>
          <w:b/>
          <w:i/>
        </w:rPr>
        <w:t>1714</w:t>
      </w:r>
      <w:r>
        <w:rPr>
          <w:rFonts w:ascii="Times New Roman" w:hAnsi="Times New Roman" w:cs="Times New Roman"/>
          <w:bCs/>
        </w:rPr>
        <w:t xml:space="preserve"> – Указ о единонаследии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30 августа 1721 </w:t>
      </w:r>
      <w:r>
        <w:rPr>
          <w:rFonts w:ascii="Times New Roman" w:hAnsi="Times New Roman" w:cs="Times New Roman"/>
          <w:b/>
          <w:bCs/>
        </w:rPr>
        <w:t xml:space="preserve"> </w:t>
      </w:r>
      <w:r w:rsidRPr="00232C7B">
        <w:rPr>
          <w:rFonts w:ascii="Times New Roman" w:hAnsi="Times New Roman" w:cs="Times New Roman"/>
          <w:bCs/>
        </w:rPr>
        <w:t xml:space="preserve">– </w:t>
      </w:r>
      <w:proofErr w:type="spellStart"/>
      <w:r>
        <w:rPr>
          <w:rFonts w:ascii="Times New Roman" w:hAnsi="Times New Roman" w:cs="Times New Roman"/>
          <w:bCs/>
        </w:rPr>
        <w:t>Ништадский</w:t>
      </w:r>
      <w:proofErr w:type="spellEnd"/>
      <w:r>
        <w:rPr>
          <w:rFonts w:ascii="Times New Roman" w:hAnsi="Times New Roman" w:cs="Times New Roman"/>
          <w:bCs/>
        </w:rPr>
        <w:t xml:space="preserve"> мирный договор</w:t>
      </w:r>
    </w:p>
    <w:p w:rsidR="00502F63" w:rsidRPr="00232C7B" w:rsidRDefault="00502F63" w:rsidP="00502F63">
      <w:pPr>
        <w:spacing w:after="0" w:line="240" w:lineRule="auto"/>
        <w:rPr>
          <w:rFonts w:ascii="Times New Roman" w:hAnsi="Times New Roman" w:cs="Times New Roman"/>
          <w:bCs/>
        </w:rPr>
      </w:pPr>
      <w:r w:rsidRPr="00420DD5">
        <w:rPr>
          <w:rFonts w:ascii="Times New Roman" w:hAnsi="Times New Roman" w:cs="Times New Roman"/>
          <w:b/>
          <w:bCs/>
          <w:i/>
        </w:rPr>
        <w:t xml:space="preserve">1722 </w:t>
      </w:r>
      <w:r>
        <w:rPr>
          <w:rFonts w:ascii="Times New Roman" w:hAnsi="Times New Roman" w:cs="Times New Roman"/>
          <w:bCs/>
        </w:rPr>
        <w:t>– Указ о престолонаследии</w:t>
      </w:r>
    </w:p>
    <w:p w:rsidR="00502F63" w:rsidRPr="00232C7B" w:rsidRDefault="00502F63" w:rsidP="00502F6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1762</w:t>
      </w:r>
      <w:r>
        <w:rPr>
          <w:rFonts w:ascii="Times New Roman" w:hAnsi="Times New Roman" w:cs="Times New Roman"/>
          <w:b/>
          <w:bCs/>
        </w:rPr>
        <w:t xml:space="preserve"> </w:t>
      </w:r>
      <w:r w:rsidRPr="00232C7B"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>«Манифест о вольности дворянства»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2C7B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>7</w:t>
      </w:r>
      <w:r w:rsidRPr="00232C7B">
        <w:rPr>
          <w:rFonts w:ascii="Times New Roman" w:hAnsi="Times New Roman" w:cs="Times New Roman"/>
          <w:b/>
          <w:bCs/>
          <w:i/>
        </w:rPr>
        <w:t>8</w:t>
      </w:r>
      <w:r>
        <w:rPr>
          <w:rFonts w:ascii="Times New Roman" w:hAnsi="Times New Roman" w:cs="Times New Roman"/>
          <w:b/>
          <w:bCs/>
          <w:i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Pr="00232C7B"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Жалованнная</w:t>
      </w:r>
      <w:proofErr w:type="spellEnd"/>
      <w:r>
        <w:rPr>
          <w:rFonts w:ascii="Times New Roman" w:hAnsi="Times New Roman" w:cs="Times New Roman"/>
          <w:bCs/>
        </w:rPr>
        <w:t xml:space="preserve"> грамота дворянству», «Жалованная грамота городам»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773</w:t>
      </w:r>
      <w:r w:rsidRPr="00232C7B">
        <w:rPr>
          <w:rFonts w:ascii="Times New Roman" w:hAnsi="Times New Roman" w:cs="Times New Roman"/>
          <w:b/>
          <w:i/>
        </w:rPr>
        <w:t>-1</w:t>
      </w:r>
      <w:r>
        <w:rPr>
          <w:rFonts w:ascii="Times New Roman" w:hAnsi="Times New Roman" w:cs="Times New Roman"/>
          <w:b/>
          <w:i/>
        </w:rPr>
        <w:t>77</w:t>
      </w:r>
      <w:r w:rsidRPr="00232C7B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</w:rPr>
        <w:t xml:space="preserve"> – казацко-крестьянская война под предводительством Емельяна Пугачева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1768-1774</w:t>
      </w:r>
      <w:r>
        <w:rPr>
          <w:rFonts w:ascii="Times New Roman" w:hAnsi="Times New Roman" w:cs="Times New Roman"/>
        </w:rPr>
        <w:t xml:space="preserve"> – Русско-турецкая война</w:t>
      </w:r>
    </w:p>
    <w:p w:rsidR="00502F63" w:rsidRPr="008A2355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 w:rsidRPr="00422689">
        <w:rPr>
          <w:rFonts w:ascii="Times New Roman" w:hAnsi="Times New Roman" w:cs="Times New Roman"/>
          <w:b/>
          <w:i/>
        </w:rPr>
        <w:t>24-26 июня 1770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Чесменское</w:t>
      </w:r>
      <w:proofErr w:type="spellEnd"/>
      <w:r>
        <w:rPr>
          <w:rFonts w:ascii="Times New Roman" w:hAnsi="Times New Roman" w:cs="Times New Roman"/>
        </w:rPr>
        <w:t xml:space="preserve"> сражение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1787-1791</w:t>
      </w:r>
      <w:r>
        <w:rPr>
          <w:rFonts w:ascii="Times New Roman" w:hAnsi="Times New Roman" w:cs="Times New Roman"/>
          <w:b/>
        </w:rPr>
        <w:t xml:space="preserve"> </w:t>
      </w:r>
      <w:r w:rsidRPr="00232C7B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Русско-турецкая война</w:t>
      </w:r>
    </w:p>
    <w:p w:rsidR="00502F63" w:rsidRPr="00422689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 w:rsidRPr="00422689">
        <w:rPr>
          <w:rFonts w:ascii="Times New Roman" w:hAnsi="Times New Roman" w:cs="Times New Roman"/>
          <w:b/>
          <w:i/>
        </w:rPr>
        <w:t>Декабрь 1788</w:t>
      </w:r>
      <w:r>
        <w:rPr>
          <w:rFonts w:ascii="Times New Roman" w:hAnsi="Times New Roman" w:cs="Times New Roman"/>
        </w:rPr>
        <w:t xml:space="preserve"> – </w:t>
      </w:r>
      <w:r w:rsidRPr="00422689">
        <w:rPr>
          <w:rFonts w:ascii="Times New Roman" w:hAnsi="Times New Roman" w:cs="Times New Roman"/>
        </w:rPr>
        <w:t>Взятие Крепости Очаков</w:t>
      </w:r>
    </w:p>
    <w:p w:rsidR="00502F63" w:rsidRPr="00232C7B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 w:rsidRPr="00422689">
        <w:rPr>
          <w:rFonts w:ascii="Times New Roman" w:hAnsi="Times New Roman" w:cs="Times New Roman"/>
          <w:b/>
          <w:i/>
        </w:rPr>
        <w:t>Декабрь 1790</w:t>
      </w:r>
      <w:r>
        <w:rPr>
          <w:rFonts w:ascii="Times New Roman" w:hAnsi="Times New Roman" w:cs="Times New Roman"/>
        </w:rPr>
        <w:t xml:space="preserve"> – Взятие крепости Измаил</w:t>
      </w:r>
    </w:p>
    <w:p w:rsidR="00502F63" w:rsidRPr="00232C7B" w:rsidRDefault="00502F63" w:rsidP="00502F63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772, 1793, 1795</w:t>
      </w:r>
      <w:r>
        <w:rPr>
          <w:rFonts w:ascii="Times New Roman" w:hAnsi="Times New Roman" w:cs="Times New Roman"/>
          <w:b/>
        </w:rPr>
        <w:t xml:space="preserve"> </w:t>
      </w:r>
      <w:r w:rsidRPr="00232C7B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Разделы Польши</w:t>
      </w:r>
    </w:p>
    <w:p w:rsidR="00502F63" w:rsidRDefault="00502F63" w:rsidP="00502F6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02F63" w:rsidRPr="000E15ED" w:rsidRDefault="00502F63" w:rsidP="00502F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15ED">
        <w:rPr>
          <w:rFonts w:ascii="Times New Roman" w:hAnsi="Times New Roman" w:cs="Times New Roman"/>
          <w:b/>
          <w:sz w:val="24"/>
        </w:rPr>
        <w:t>Основные термины: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 xml:space="preserve">Верфь – 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>место постройки и/или ремонта судов, предприятие для постройки и/или ремонта судов и кораблей. 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 xml:space="preserve">Регент – 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>Временный правитель государства, осуществляющий верховную власть вместо монарха.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 xml:space="preserve">Галера – 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>гребной военный корабль с одним рядом вёсел и двумя - тремя мачтами с треугольными и прямыми парусами</w:t>
      </w:r>
      <w:proofErr w:type="gramStart"/>
      <w:r w:rsidRPr="00321B42">
        <w:rPr>
          <w:rFonts w:ascii="Times New Roman" w:hAnsi="Times New Roman" w:cs="Times New Roman"/>
          <w:color w:val="333333"/>
          <w:shd w:val="clear" w:color="auto" w:fill="FFFFFF"/>
        </w:rPr>
        <w:t xml:space="preserve"> ,</w:t>
      </w:r>
      <w:proofErr w:type="gramEnd"/>
      <w:r w:rsidRPr="00321B42">
        <w:rPr>
          <w:rFonts w:ascii="Times New Roman" w:hAnsi="Times New Roman" w:cs="Times New Roman"/>
          <w:color w:val="333333"/>
          <w:shd w:val="clear" w:color="auto" w:fill="FFFFFF"/>
        </w:rPr>
        <w:t xml:space="preserve"> которые использовались в качестве дополнительного двигателя .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 xml:space="preserve">Рекруты – 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>лицо, принятое на военную службу по рекрутской (воинской) повинности или найму. В России набирались из числа крепостных крестьян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1B42">
        <w:rPr>
          <w:rFonts w:ascii="Times New Roman" w:hAnsi="Times New Roman" w:cs="Times New Roman"/>
          <w:b/>
          <w:i/>
        </w:rPr>
        <w:t xml:space="preserve">Гетман – </w:t>
      </w:r>
      <w:r w:rsidRPr="00321B42">
        <w:rPr>
          <w:rFonts w:ascii="Times New Roman" w:hAnsi="Times New Roman" w:cs="Times New Roman"/>
          <w:color w:val="333333"/>
          <w:shd w:val="clear" w:color="auto" w:fill="FFFFFF"/>
        </w:rPr>
        <w:t>звание бывшего начальника малороссийского казачьего войска, войсковой атаман</w:t>
      </w:r>
    </w:p>
    <w:p w:rsidR="00502F63" w:rsidRPr="00321B42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B42">
        <w:rPr>
          <w:rFonts w:ascii="Times New Roman" w:hAnsi="Times New Roman" w:cs="Times New Roman"/>
          <w:b/>
          <w:i/>
        </w:rPr>
        <w:t xml:space="preserve">Мануфактура – </w:t>
      </w:r>
      <w:r w:rsidRPr="00321B42">
        <w:rPr>
          <w:rFonts w:ascii="Times New Roman" w:hAnsi="Times New Roman" w:cs="Times New Roman"/>
        </w:rPr>
        <w:t>большое предприятие, где в основном применялся ручной труд наёмных рабочих, и широко использовалось разделение труда.</w:t>
      </w:r>
    </w:p>
    <w:p w:rsidR="00502F63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lastRenderedPageBreak/>
        <w:t>Западное направление:</w:t>
      </w:r>
      <w:r w:rsidRPr="004A2DE8">
        <w:rPr>
          <w:rFonts w:ascii="Times New Roman" w:hAnsi="Times New Roman" w:cs="Times New Roman"/>
        </w:rPr>
        <w:t xml:space="preserve"> Укрепление позиций России в Европе во второй половине </w:t>
      </w:r>
      <w:r w:rsidRPr="004A2DE8">
        <w:rPr>
          <w:rFonts w:ascii="Times New Roman" w:hAnsi="Times New Roman" w:cs="Times New Roman"/>
          <w:lang w:val="en-US"/>
        </w:rPr>
        <w:t>XVIII</w:t>
      </w:r>
      <w:r w:rsidRPr="004A2DE8">
        <w:rPr>
          <w:rFonts w:ascii="Times New Roman" w:hAnsi="Times New Roman" w:cs="Times New Roman"/>
        </w:rPr>
        <w:t xml:space="preserve"> в. было связано с ослаблением польского государства и его разделом между ведущими европейскими державами.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Инициатором данного процесса выступила Пруссия. Ее король Фридрих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 xml:space="preserve"> предложил Екатерине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 xml:space="preserve"> разделить Речи </w:t>
      </w:r>
      <w:proofErr w:type="spellStart"/>
      <w:r w:rsidRPr="004A2DE8">
        <w:rPr>
          <w:rFonts w:ascii="Times New Roman" w:hAnsi="Times New Roman" w:cs="Times New Roman"/>
        </w:rPr>
        <w:t>Посполитую</w:t>
      </w:r>
      <w:proofErr w:type="spellEnd"/>
      <w:r w:rsidRPr="004A2DE8">
        <w:rPr>
          <w:rFonts w:ascii="Times New Roman" w:hAnsi="Times New Roman" w:cs="Times New Roman"/>
        </w:rPr>
        <w:t xml:space="preserve"> между ее соседями, тем более что Австрия уже начала раздел, так как ее войска находилась непосредственно на территории этого государства. В итоге была заключена Петербургская конвенция от </w:t>
      </w:r>
      <w:r w:rsidRPr="004A2DE8">
        <w:rPr>
          <w:rFonts w:ascii="Times New Roman" w:hAnsi="Times New Roman" w:cs="Times New Roman"/>
          <w:b/>
        </w:rPr>
        <w:t>25 июля 1772 г</w:t>
      </w:r>
      <w:r w:rsidRPr="004A2DE8">
        <w:rPr>
          <w:rFonts w:ascii="Times New Roman" w:hAnsi="Times New Roman" w:cs="Times New Roman"/>
        </w:rPr>
        <w:t xml:space="preserve">., санкционировавшая </w:t>
      </w:r>
      <w:r w:rsidRPr="004A2DE8">
        <w:rPr>
          <w:rFonts w:ascii="Times New Roman" w:hAnsi="Times New Roman" w:cs="Times New Roman"/>
          <w:b/>
        </w:rPr>
        <w:t>первый раздел Польши.</w:t>
      </w:r>
      <w:r w:rsidRPr="004A2DE8">
        <w:rPr>
          <w:rFonts w:ascii="Times New Roman" w:hAnsi="Times New Roman" w:cs="Times New Roman"/>
        </w:rPr>
        <w:t xml:space="preserve"> Россия получила восточную часть Белоруссии и часть латышских земель, входивших ранее в Ливонию. В </w:t>
      </w:r>
      <w:r w:rsidRPr="004A2DE8">
        <w:rPr>
          <w:rFonts w:ascii="Times New Roman" w:hAnsi="Times New Roman" w:cs="Times New Roman"/>
          <w:b/>
        </w:rPr>
        <w:t>1793 г.</w:t>
      </w:r>
      <w:r w:rsidRPr="004A2DE8">
        <w:rPr>
          <w:rFonts w:ascii="Times New Roman" w:hAnsi="Times New Roman" w:cs="Times New Roman"/>
        </w:rPr>
        <w:t xml:space="preserve"> состоялся </w:t>
      </w:r>
      <w:r w:rsidRPr="004A2DE8">
        <w:rPr>
          <w:rFonts w:ascii="Times New Roman" w:hAnsi="Times New Roman" w:cs="Times New Roman"/>
          <w:b/>
        </w:rPr>
        <w:t>второй раздел Польши</w:t>
      </w:r>
      <w:r w:rsidRPr="004A2DE8">
        <w:rPr>
          <w:rFonts w:ascii="Times New Roman" w:hAnsi="Times New Roman" w:cs="Times New Roman"/>
        </w:rPr>
        <w:t xml:space="preserve">. Россия завладела Центральной Белоруссией с городами Минском, Слуцком, Пинском и Правобережной Украиной, включая Житомир и Каменец-Подольский: Это вызвало в 1794 г. восстание польских патриотов под предводительством </w:t>
      </w:r>
      <w:proofErr w:type="spellStart"/>
      <w:r w:rsidRPr="004A2DE8">
        <w:rPr>
          <w:rFonts w:ascii="Times New Roman" w:hAnsi="Times New Roman" w:cs="Times New Roman"/>
        </w:rPr>
        <w:t>Тадеуша</w:t>
      </w:r>
      <w:proofErr w:type="spellEnd"/>
      <w:r w:rsidRPr="004A2DE8">
        <w:rPr>
          <w:rFonts w:ascii="Times New Roman" w:hAnsi="Times New Roman" w:cs="Times New Roman"/>
        </w:rPr>
        <w:t xml:space="preserve"> Костюшко. Оно было жестоко подавлено русскими войсками под командованием А.В. Суворова. Поражение повстанцев предопределило </w:t>
      </w:r>
      <w:r w:rsidRPr="004A2DE8">
        <w:rPr>
          <w:rFonts w:ascii="Times New Roman" w:hAnsi="Times New Roman" w:cs="Times New Roman"/>
          <w:b/>
        </w:rPr>
        <w:t>третий</w:t>
      </w:r>
      <w:r w:rsidRPr="004A2DE8">
        <w:rPr>
          <w:rFonts w:ascii="Times New Roman" w:hAnsi="Times New Roman" w:cs="Times New Roman"/>
        </w:rPr>
        <w:t xml:space="preserve"> и последний </w:t>
      </w:r>
      <w:r w:rsidRPr="004A2DE8">
        <w:rPr>
          <w:rFonts w:ascii="Times New Roman" w:hAnsi="Times New Roman" w:cs="Times New Roman"/>
          <w:b/>
        </w:rPr>
        <w:t xml:space="preserve">раздел </w:t>
      </w:r>
      <w:r w:rsidRPr="004A2DE8">
        <w:rPr>
          <w:rFonts w:ascii="Times New Roman" w:hAnsi="Times New Roman" w:cs="Times New Roman"/>
        </w:rPr>
        <w:t xml:space="preserve">Речи </w:t>
      </w:r>
      <w:proofErr w:type="spellStart"/>
      <w:r w:rsidRPr="004A2DE8">
        <w:rPr>
          <w:rFonts w:ascii="Times New Roman" w:hAnsi="Times New Roman" w:cs="Times New Roman"/>
        </w:rPr>
        <w:t>Посполитой</w:t>
      </w:r>
      <w:proofErr w:type="spellEnd"/>
      <w:r w:rsidRPr="004A2DE8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  <w:b/>
        </w:rPr>
        <w:t>1795 г.</w:t>
      </w:r>
      <w:r w:rsidRPr="004A2DE8">
        <w:rPr>
          <w:rFonts w:ascii="Times New Roman" w:hAnsi="Times New Roman" w:cs="Times New Roman"/>
        </w:rPr>
        <w:t xml:space="preserve"> К России отошли земли Курляндии, Литвы, Западной Белоруссии. В итоге Россия захватила более половины всех польских земель. Польша более чем на сто лет утратила свою государственность.</w:t>
      </w:r>
      <w:r w:rsidRPr="004A2DE8">
        <w:rPr>
          <w:rFonts w:ascii="Times New Roman" w:hAnsi="Times New Roman" w:cs="Times New Roman"/>
        </w:rPr>
        <w:tab/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И наконец, в конце </w:t>
      </w:r>
      <w:r w:rsidRPr="004A2DE8">
        <w:rPr>
          <w:rFonts w:ascii="Times New Roman" w:hAnsi="Times New Roman" w:cs="Times New Roman"/>
          <w:lang w:val="en-US"/>
        </w:rPr>
        <w:t>XVIII</w:t>
      </w:r>
      <w:r w:rsidRPr="004A2DE8">
        <w:rPr>
          <w:rFonts w:ascii="Times New Roman" w:hAnsi="Times New Roman" w:cs="Times New Roman"/>
        </w:rPr>
        <w:t xml:space="preserve"> в. главной задачей внешней политики России стала борьба против революционной Франции. Екатерина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 xml:space="preserve"> после казни короля Людовика </w:t>
      </w:r>
      <w:r w:rsidRPr="004A2DE8">
        <w:rPr>
          <w:rFonts w:ascii="Times New Roman" w:hAnsi="Times New Roman" w:cs="Times New Roman"/>
          <w:lang w:val="en-US"/>
        </w:rPr>
        <w:t>XVI</w:t>
      </w:r>
      <w:r w:rsidRPr="004A2DE8">
        <w:rPr>
          <w:rFonts w:ascii="Times New Roman" w:hAnsi="Times New Roman" w:cs="Times New Roman"/>
        </w:rPr>
        <w:t xml:space="preserve"> разорвала дипломатические и торговые отношения с Францией, активно помогала контрреволюционерам и совместно с Англией попыталась оказать экономическое давление на Францию. Только польское национально-освободительное восстание в 1794 г. помешало России открыто организовать интервенцию.</w:t>
      </w:r>
    </w:p>
    <w:p w:rsidR="00502F63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F63" w:rsidRDefault="00502F63" w:rsidP="00502F63">
      <w:pPr>
        <w:rPr>
          <w:rFonts w:ascii="Times New Roman" w:hAnsi="Times New Roman" w:cs="Times New Roman"/>
          <w:b/>
          <w:u w:val="single"/>
        </w:rPr>
      </w:pPr>
      <w:r w:rsidRPr="00483F3F">
        <w:rPr>
          <w:rFonts w:ascii="Times New Roman" w:hAnsi="Times New Roman" w:cs="Times New Roman"/>
          <w:b/>
          <w:u w:val="single"/>
        </w:rPr>
        <w:t>Домашнее задание</w:t>
      </w:r>
      <w:r>
        <w:rPr>
          <w:rFonts w:ascii="Times New Roman" w:hAnsi="Times New Roman" w:cs="Times New Roman"/>
          <w:b/>
          <w:u w:val="single"/>
        </w:rPr>
        <w:t>:</w:t>
      </w:r>
    </w:p>
    <w:p w:rsidR="00502F63" w:rsidRDefault="00502F63" w:rsidP="00502F63">
      <w:pPr>
        <w:rPr>
          <w:rFonts w:ascii="Times New Roman" w:hAnsi="Times New Roman" w:cs="Times New Roman"/>
          <w:i/>
        </w:rPr>
      </w:pPr>
      <w:r w:rsidRPr="00850028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>6, 7</w:t>
      </w:r>
      <w:r w:rsidRPr="00850028">
        <w:rPr>
          <w:rFonts w:ascii="Times New Roman" w:hAnsi="Times New Roman" w:cs="Times New Roman"/>
          <w:i/>
        </w:rPr>
        <w:t xml:space="preserve">, задание на сайте </w:t>
      </w:r>
      <w:r>
        <w:rPr>
          <w:rFonts w:ascii="Times New Roman" w:hAnsi="Times New Roman" w:cs="Times New Roman"/>
          <w:i/>
        </w:rPr>
        <w:t xml:space="preserve">18.1. </w:t>
      </w:r>
    </w:p>
    <w:p w:rsidR="000813B3" w:rsidRDefault="00502F63" w:rsidP="000813B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Контурная карта «</w:t>
      </w:r>
      <w:r w:rsidR="00910E44">
        <w:rPr>
          <w:rFonts w:ascii="Times New Roman" w:hAnsi="Times New Roman" w:cs="Times New Roman"/>
          <w:i/>
        </w:rPr>
        <w:t xml:space="preserve">Внешняя политика Екатерины </w:t>
      </w:r>
      <w:r w:rsidR="00910E44">
        <w:rPr>
          <w:rFonts w:ascii="Times New Roman" w:hAnsi="Times New Roman" w:cs="Times New Roman"/>
          <w:i/>
          <w:lang w:val="en-US"/>
        </w:rPr>
        <w:t>II</w:t>
      </w:r>
      <w:r>
        <w:rPr>
          <w:rFonts w:ascii="Times New Roman" w:hAnsi="Times New Roman" w:cs="Times New Roman"/>
          <w:i/>
        </w:rPr>
        <w:t>» (Распечатать с сайта)</w:t>
      </w:r>
    </w:p>
    <w:p w:rsidR="00502F63" w:rsidRPr="000813B3" w:rsidRDefault="000813B3" w:rsidP="000813B3">
      <w:pPr>
        <w:spacing w:after="0"/>
        <w:rPr>
          <w:rFonts w:ascii="Times New Roman" w:hAnsi="Times New Roman" w:cs="Times New Roman"/>
          <w:i/>
        </w:rPr>
      </w:pPr>
      <w:r w:rsidRPr="000813B3">
        <w:rPr>
          <w:rFonts w:ascii="Times New Roman" w:hAnsi="Times New Roman" w:cs="Times New Roman"/>
          <w:i/>
        </w:rPr>
        <w:t>Контурная карта «Крестьянская война под предводительством Е. Пугачева»</w:t>
      </w:r>
    </w:p>
    <w:p w:rsidR="00502F63" w:rsidRDefault="00502F63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502F63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02F63" w:rsidRDefault="00502F63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Default="003C1A7F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A16D5" wp14:editId="378AA9BE">
                <wp:simplePos x="0" y="0"/>
                <wp:positionH relativeFrom="column">
                  <wp:posOffset>-47625</wp:posOffset>
                </wp:positionH>
                <wp:positionV relativeFrom="paragraph">
                  <wp:posOffset>346710</wp:posOffset>
                </wp:positionV>
                <wp:extent cx="10077450" cy="23812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3.75pt;margin-top:27.3pt;width:793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YWmwIAAJQFAAAOAAAAZHJzL2Uyb0RvYy54bWysVM1uEzEQviPxDpbvdJM0/SHqpgqtipAq&#10;WtGinh2v3VjYHmM72Q0vw1NwQuIZ8kiMvbtJKL0Ucdkde76Z8Xzzc3beGE1WwgcFtqTDgwElwnKo&#10;lH0s6ef7qzenlITIbMU0WFHStQj0fPr61VntJmIEC9CV8ASd2DCpXUkXMbpJUQS+EIaFA3DColKC&#10;Nyzi0T8WlWc1eje6GA0Gx0UNvnIeuAgBby9bJZ1m/1IKHm+kDCISXVJ8W8xfn7/z9C2mZ2zy6Jlb&#10;KN49g/3DKwxTFoNuXV2yyMjSq79cGcU9BJDxgIMpQErFRc4BsxkOnmRzt2BO5FyQnOC2NIX/55Z/&#10;XN16oiqsHdJjmcEabb5vfm1+bn4QvEJ+ahcmCLtzCIzNO2gQ298HvExpN9Kb9MeECOrR1XrLrmgi&#10;4cloMDg5GR+hjqNydHg6HB0lP8XO3PkQ3wswJAkl9Vi+zCpbXYfYQntIihZAq+pKaZ0PqWXEhfZk&#10;xbDYOuZHovM/UNqSuqTHh/iMZGQhmbeetU03IjdNFy6l3qaYpbjWImG0/SQkkpYzfSY241zYbfyM&#10;TiiJoV5i2OF3r3qJcZsHWuTIYOPW2CgLPmefp2xHWfWlp0y2eKzNXt5JjM28yd1y2HfAHKo1NoaH&#10;drSC41cKi3fNQrxlHmcJ6437Id7gR2pA8qGTKFmA//bcfcJji6OWkhpns6Th65J5QYn+YLH53w7H&#10;Y3Qb82F8dDLCg9/XzPc1dmkuADtiiJvI8SwmfNS9KD2YB1wjsxQVVcxyjF3S2IsXsd0YuIa4mM0y&#10;CMfXsXht7xxPrhPLqTXvmwfmXde/EVv/I/RTzCZP2rjFJksLs2UEqXKPJ55bVjv+cfTzlHRrKu2W&#10;/XNG7Zbp9DcAAAD//wMAUEsDBBQABgAIAAAAIQAhkRoR4QAAAAkBAAAPAAAAZHJzL2Rvd25yZXYu&#10;eG1sTI/NTsMwEITvSLyDtUhcUOu0JQ0N2VQIAZW40fAjbm68JBHxOordJLw97gmOszOa+TbbTqYV&#10;A/WusYywmEcgiEurG64QXovH2Q0I5xVr1VomhB9ysM3PzzKVajvyCw17X4lQwi5VCLX3XSqlK2sy&#10;ys1tRxy8L9sb5YPsK6l7NYZy08plFK2lUQ2HhVp1dF9T+b0/GoTPq+rj2U1Pb+MqXnUPu6FI3nWB&#10;eHkx3d2C8DT5vzCc8AM65IHpYI+snWgRZkkckgjx9RrEyY+TTbgcEDbLBcg8k/8/yH8BAAD//wMA&#10;UEsBAi0AFAAGAAgAAAAhALaDOJL+AAAA4QEAABMAAAAAAAAAAAAAAAAAAAAAAFtDb250ZW50X1R5&#10;cGVzXS54bWxQSwECLQAUAAYACAAAACEAOP0h/9YAAACUAQAACwAAAAAAAAAAAAAAAAAvAQAAX3Jl&#10;bHMvLnJlbHNQSwECLQAUAAYACAAAACEAsVm2FpsCAACUBQAADgAAAAAAAAAAAAAAAAAuAgAAZHJz&#10;L2Uyb0RvYy54bWxQSwECLQAUAAYACAAAACEAIZEaEeEAAAAJAQAADwAAAAAAAAAAAAAAAAD1BAAA&#10;ZHJzL2Rvd25yZXYueG1sUEsFBgAAAAAEAAQA8wAAAAMGAAAAAA==&#10;" fillcolor="white [3201]" stroked="f" strokeweight=".5pt">
                <v:textbox>
                  <w:txbxContent>
                    <w:p w:rsidR="003C1A7F" w:rsidRDefault="003C1A7F" w:rsidP="003C1A7F">
                      <w:r>
                        <w:t>20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 xml:space="preserve">   </w:t>
                      </w:r>
                      <w:r>
                        <w:t xml:space="preserve">                    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A76A2" w:rsidRPr="004A2DE8" w:rsidRDefault="00CA76A2" w:rsidP="00D80C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lastRenderedPageBreak/>
        <w:t xml:space="preserve">Петр собственноручно стриг ножницами боярам бороды.  Знать относительно быстро  примирилась, рассталась с </w:t>
      </w:r>
      <w:r w:rsidR="003D0CCB" w:rsidRPr="004A2DE8">
        <w:rPr>
          <w:rFonts w:ascii="Times New Roman" w:hAnsi="Times New Roman" w:cs="Times New Roman"/>
        </w:rPr>
        <w:t>бородой</w:t>
      </w:r>
      <w:r w:rsidRPr="004A2DE8">
        <w:rPr>
          <w:rFonts w:ascii="Times New Roman" w:hAnsi="Times New Roman" w:cs="Times New Roman"/>
        </w:rPr>
        <w:t xml:space="preserve">. Простой люд ответил ропотом и сопротивлением.  Тогда власти объявили, что те кто желает носить бороды, </w:t>
      </w:r>
      <w:r w:rsidR="003D0CCB" w:rsidRPr="004A2DE8">
        <w:rPr>
          <w:rFonts w:ascii="Times New Roman" w:hAnsi="Times New Roman" w:cs="Times New Roman"/>
        </w:rPr>
        <w:t>должны</w:t>
      </w:r>
      <w:r w:rsidRPr="004A2DE8">
        <w:rPr>
          <w:rFonts w:ascii="Times New Roman" w:hAnsi="Times New Roman" w:cs="Times New Roman"/>
        </w:rPr>
        <w:t xml:space="preserve"> платить налог: богатый купцы – 100 </w:t>
      </w:r>
      <w:proofErr w:type="gramStart"/>
      <w:r w:rsidRPr="004A2DE8">
        <w:rPr>
          <w:rFonts w:ascii="Times New Roman" w:hAnsi="Times New Roman" w:cs="Times New Roman"/>
        </w:rPr>
        <w:t>р</w:t>
      </w:r>
      <w:proofErr w:type="gramEnd"/>
      <w:r w:rsidRPr="004A2DE8">
        <w:rPr>
          <w:rFonts w:ascii="Times New Roman" w:hAnsi="Times New Roman" w:cs="Times New Roman"/>
        </w:rPr>
        <w:t xml:space="preserve"> в год, дворяне и чиновники – 60 р , горожане 0 30 р, крестьяне – по 1 копейке при въезде и выезде из города, не платили налог </w:t>
      </w:r>
      <w:r w:rsidR="003D0CCB" w:rsidRPr="004A2DE8">
        <w:rPr>
          <w:rFonts w:ascii="Times New Roman" w:hAnsi="Times New Roman" w:cs="Times New Roman"/>
        </w:rPr>
        <w:t>только</w:t>
      </w:r>
      <w:r w:rsidRPr="004A2DE8">
        <w:rPr>
          <w:rFonts w:ascii="Times New Roman" w:hAnsi="Times New Roman" w:cs="Times New Roman"/>
        </w:rPr>
        <w:t xml:space="preserve"> лица духовного звания. </w:t>
      </w:r>
    </w:p>
    <w:p w:rsidR="00CA76A2" w:rsidRPr="004A2DE8" w:rsidRDefault="00CA76A2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 1700 г. у ворот Кремля были выставлены манекены с образцами </w:t>
      </w:r>
      <w:r w:rsidRPr="00D80C20">
        <w:rPr>
          <w:rFonts w:ascii="Times New Roman" w:hAnsi="Times New Roman" w:cs="Times New Roman"/>
        </w:rPr>
        <w:t xml:space="preserve">новой одежды. </w:t>
      </w:r>
      <w:r w:rsidRPr="004A2DE8">
        <w:rPr>
          <w:rFonts w:ascii="Times New Roman" w:hAnsi="Times New Roman" w:cs="Times New Roman"/>
        </w:rPr>
        <w:t>В жизнь дворян и горожан стали внедряться одежда и обувь европейских образцов (польских, венгерских, французских, немецких), а также парики. Верхушка общества быстро приспособилась к требованиям царя. К тому же это помогало подчеркнуть свою принадлежность к высшему слою общества.</w:t>
      </w:r>
    </w:p>
    <w:p w:rsidR="00CA76A2" w:rsidRPr="004A2DE8" w:rsidRDefault="00CA76A2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 конце декабря 1699 г. царь издал </w:t>
      </w:r>
      <w:r w:rsidRPr="00D80C20">
        <w:rPr>
          <w:rFonts w:ascii="Times New Roman" w:hAnsi="Times New Roman" w:cs="Times New Roman"/>
          <w:b/>
        </w:rPr>
        <w:t>указ об изменении летосчисления</w:t>
      </w:r>
      <w:r w:rsidRPr="004A2DE8">
        <w:rPr>
          <w:rFonts w:ascii="Times New Roman" w:hAnsi="Times New Roman" w:cs="Times New Roman"/>
        </w:rPr>
        <w:t xml:space="preserve"> в России. Раньше годы исчислялись от мифического сотворения мира, новый год начинался 1 сентября. Пётр I предписал считать годы как в остальной Европе (юлианский календарь) от Рождества Христова и открывать новый год 1 января. С 1 января 1700 г. Россия стала жить по новому  календарю.</w:t>
      </w:r>
      <w:r w:rsidRPr="004A2DE8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A76A2" w:rsidRPr="004A2DE8" w:rsidRDefault="00CA76A2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С 1718 г. царь ввёл в практику </w:t>
      </w:r>
      <w:r w:rsidRPr="00D80C20">
        <w:rPr>
          <w:rFonts w:ascii="Times New Roman" w:hAnsi="Times New Roman" w:cs="Times New Roman"/>
          <w:b/>
        </w:rPr>
        <w:t>ассамблеи</w:t>
      </w:r>
      <w:r w:rsidRPr="004A2DE8">
        <w:rPr>
          <w:rFonts w:ascii="Times New Roman" w:hAnsi="Times New Roman" w:cs="Times New Roman"/>
        </w:rPr>
        <w:t xml:space="preserve"> - собрания тогдашнего петербургского общества. Они проходили в зимнее время по вечерам в домах богатых и знатных дворян и горожан</w:t>
      </w:r>
      <w:r w:rsidR="00D80C20">
        <w:rPr>
          <w:rFonts w:ascii="Times New Roman" w:hAnsi="Times New Roman" w:cs="Times New Roman"/>
        </w:rPr>
        <w:t xml:space="preserve">. </w:t>
      </w:r>
      <w:r w:rsidRPr="004A2DE8">
        <w:rPr>
          <w:rFonts w:ascii="Times New Roman" w:hAnsi="Times New Roman" w:cs="Times New Roman"/>
        </w:rPr>
        <w:t xml:space="preserve">Молодёжь танцевала и развлекалась играми, старики вели неторопливые беседы. В ассамблеях непременно участвовали женщины. В обычай вошли взаимные визиты, широкое гостеприимство. Пётр поощрял умение танцевать, фехтовать, изъясняться на иностранных языках, владеть искусством речи и письма. </w:t>
      </w:r>
    </w:p>
    <w:p w:rsidR="00CA76A2" w:rsidRPr="004A2DE8" w:rsidRDefault="00CA76A2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 1702 г. </w:t>
      </w:r>
      <w:r w:rsidR="00D80C20">
        <w:rPr>
          <w:rFonts w:ascii="Times New Roman" w:hAnsi="Times New Roman" w:cs="Times New Roman"/>
        </w:rPr>
        <w:t xml:space="preserve">начала издаваться </w:t>
      </w:r>
      <w:r w:rsidRPr="004A2DE8">
        <w:rPr>
          <w:rFonts w:ascii="Times New Roman" w:hAnsi="Times New Roman" w:cs="Times New Roman"/>
        </w:rPr>
        <w:t xml:space="preserve">первая в </w:t>
      </w:r>
      <w:r w:rsidR="00D80C20">
        <w:rPr>
          <w:rFonts w:ascii="Times New Roman" w:hAnsi="Times New Roman" w:cs="Times New Roman"/>
        </w:rPr>
        <w:t>Москве</w:t>
      </w:r>
      <w:r w:rsidRPr="004A2DE8">
        <w:rPr>
          <w:rFonts w:ascii="Times New Roman" w:hAnsi="Times New Roman" w:cs="Times New Roman"/>
        </w:rPr>
        <w:t xml:space="preserve"> массовая газета </w:t>
      </w:r>
      <w:r w:rsidRPr="00D80C20">
        <w:rPr>
          <w:rFonts w:ascii="Times New Roman" w:hAnsi="Times New Roman" w:cs="Times New Roman"/>
          <w:b/>
        </w:rPr>
        <w:t>«Ведомости».</w:t>
      </w:r>
      <w:r w:rsidRPr="004A2DE8">
        <w:rPr>
          <w:rFonts w:ascii="Times New Roman" w:hAnsi="Times New Roman" w:cs="Times New Roman"/>
        </w:rPr>
        <w:t xml:space="preserve"> Потом её издание перешло в Петербург. Тираж газеты доходил до 2500 экземпляров. Она распространялась по всей России. В ней печатались царские указы, сообщения об успехах русской армии, российские и зарубежные новости.</w:t>
      </w:r>
    </w:p>
    <w:p w:rsidR="00CA76A2" w:rsidRPr="004A2DE8" w:rsidRDefault="00CA76A2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Перемены коснулись и внешнего вида русских городов. Пётр понуждал городские власти строить современные здания, мостить улицы брусчаткой, предписывал в уже существовавших городах вносить элементы правильности: добиваться симметричной планировки фасадов зданий. При нём в Петербурге впервые в России загорелись уличные фонари.</w:t>
      </w:r>
    </w:p>
    <w:p w:rsidR="00CA76A2" w:rsidRPr="004A2DE8" w:rsidRDefault="00CA76A2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 первой четверти XVIII в. в России появилась сеть светских школ и других учебных заведений. Во многих городах страны открылись цифирные школы для детей дворян, чиновников и низшего духовенства. Отдельные школы создавались для детей солдат и матросов. При Петре </w:t>
      </w:r>
      <w:r w:rsidRPr="004A2DE8">
        <w:rPr>
          <w:rFonts w:ascii="Times New Roman" w:hAnsi="Times New Roman" w:cs="Times New Roman"/>
          <w:lang w:val="en-US"/>
        </w:rPr>
        <w:t>I</w:t>
      </w:r>
      <w:r w:rsidRPr="004A2DE8">
        <w:rPr>
          <w:rFonts w:ascii="Times New Roman" w:hAnsi="Times New Roman" w:cs="Times New Roman"/>
        </w:rPr>
        <w:t xml:space="preserve"> в России впервые появились технические учебные заведения: </w:t>
      </w:r>
      <w:proofErr w:type="spellStart"/>
      <w:r w:rsidRPr="004A2DE8">
        <w:rPr>
          <w:rFonts w:ascii="Times New Roman" w:hAnsi="Times New Roman" w:cs="Times New Roman"/>
        </w:rPr>
        <w:t>навигацкие</w:t>
      </w:r>
      <w:proofErr w:type="spellEnd"/>
      <w:r w:rsidRPr="004A2DE8">
        <w:rPr>
          <w:rFonts w:ascii="Times New Roman" w:hAnsi="Times New Roman" w:cs="Times New Roman"/>
        </w:rPr>
        <w:t xml:space="preserve"> школы в Москве, Новгороде, Нарве и других городах; Морская академия в </w:t>
      </w:r>
      <w:r w:rsidRPr="004A2DE8">
        <w:rPr>
          <w:rFonts w:ascii="Times New Roman" w:hAnsi="Times New Roman" w:cs="Times New Roman"/>
        </w:rPr>
        <w:lastRenderedPageBreak/>
        <w:t>Петербурге; инженерные школы и первые медицинские училища в Москве и Петербурге. В основном в этих учебных заведениях учились дети дворян. Специальным указом Пётр запретил молодым дворянам жениться, пока они не получат образования.</w:t>
      </w:r>
    </w:p>
    <w:p w:rsidR="003D0CCB" w:rsidRDefault="003D0CCB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80C20" w:rsidRDefault="00D80C20" w:rsidP="00D80C20">
      <w:pPr>
        <w:rPr>
          <w:rFonts w:ascii="Times New Roman" w:hAnsi="Times New Roman" w:cs="Times New Roman"/>
          <w:b/>
          <w:u w:val="single"/>
        </w:rPr>
      </w:pPr>
      <w:r w:rsidRPr="00483F3F">
        <w:rPr>
          <w:rFonts w:ascii="Times New Roman" w:hAnsi="Times New Roman" w:cs="Times New Roman"/>
          <w:b/>
          <w:u w:val="single"/>
        </w:rPr>
        <w:t>Домашнее задание</w:t>
      </w:r>
      <w:r>
        <w:rPr>
          <w:rFonts w:ascii="Times New Roman" w:hAnsi="Times New Roman" w:cs="Times New Roman"/>
          <w:b/>
          <w:u w:val="single"/>
        </w:rPr>
        <w:t>:</w:t>
      </w:r>
    </w:p>
    <w:p w:rsidR="00D80C20" w:rsidRDefault="00D80C20" w:rsidP="00D80C20">
      <w:pPr>
        <w:rPr>
          <w:rFonts w:ascii="Times New Roman" w:hAnsi="Times New Roman" w:cs="Times New Roman"/>
          <w:i/>
        </w:rPr>
      </w:pPr>
      <w:r w:rsidRPr="00850028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>1,</w:t>
      </w:r>
      <w:r w:rsidR="00AA6AF1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. </w:t>
      </w:r>
    </w:p>
    <w:p w:rsidR="003D0CCB" w:rsidRPr="004A2DE8" w:rsidRDefault="003D0CCB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D0CCB" w:rsidRPr="00AA6AF1" w:rsidRDefault="003D0CCB" w:rsidP="00992B2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A6AF1">
        <w:rPr>
          <w:rFonts w:ascii="Times New Roman" w:hAnsi="Times New Roman" w:cs="Times New Roman"/>
          <w:b/>
          <w:sz w:val="24"/>
        </w:rPr>
        <w:t>Тема 14. Северная война 1700-1721 гг.</w:t>
      </w:r>
      <w:r w:rsidR="00D77290" w:rsidRPr="00AA6AF1">
        <w:rPr>
          <w:rFonts w:ascii="Times New Roman" w:hAnsi="Times New Roman" w:cs="Times New Roman"/>
          <w:b/>
          <w:sz w:val="24"/>
        </w:rPr>
        <w:t xml:space="preserve"> и реформа армии</w:t>
      </w:r>
    </w:p>
    <w:p w:rsidR="00D77290" w:rsidRPr="00AA6AF1" w:rsidRDefault="00D77290" w:rsidP="00AA6A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6AF1">
        <w:rPr>
          <w:rFonts w:ascii="Times New Roman" w:hAnsi="Times New Roman" w:cs="Times New Roman"/>
        </w:rPr>
        <w:t xml:space="preserve">России для развития внешней торговли был крайне необходим выход в Балтийское море. Петр решился на войну против Швеции, заключив так называемый </w:t>
      </w:r>
      <w:r w:rsidRPr="00AA6AF1">
        <w:rPr>
          <w:rFonts w:ascii="Times New Roman" w:hAnsi="Times New Roman" w:cs="Times New Roman"/>
          <w:b/>
        </w:rPr>
        <w:t>Северный союз</w:t>
      </w:r>
      <w:r w:rsidRPr="00AA6AF1">
        <w:rPr>
          <w:rFonts w:ascii="Times New Roman" w:hAnsi="Times New Roman" w:cs="Times New Roman"/>
        </w:rPr>
        <w:t xml:space="preserve"> с Данией, Польшей и Саксонией. Первое серьезное военное столкновение русских и шведских войск произошло в </w:t>
      </w:r>
      <w:r w:rsidRPr="00AA6AF1">
        <w:rPr>
          <w:rFonts w:ascii="Times New Roman" w:hAnsi="Times New Roman" w:cs="Times New Roman"/>
          <w:b/>
        </w:rPr>
        <w:t>ноябре 1700 г.</w:t>
      </w:r>
      <w:r w:rsidRPr="00AA6AF1">
        <w:rPr>
          <w:rFonts w:ascii="Times New Roman" w:hAnsi="Times New Roman" w:cs="Times New Roman"/>
        </w:rPr>
        <w:t xml:space="preserve"> </w:t>
      </w:r>
      <w:r w:rsidRPr="00AA6AF1">
        <w:rPr>
          <w:rFonts w:ascii="Times New Roman" w:hAnsi="Times New Roman" w:cs="Times New Roman"/>
          <w:b/>
        </w:rPr>
        <w:t>под Нарвой.</w:t>
      </w:r>
      <w:r w:rsidRPr="00AA6AF1">
        <w:rPr>
          <w:rFonts w:ascii="Times New Roman" w:hAnsi="Times New Roman" w:cs="Times New Roman"/>
        </w:rPr>
        <w:t xml:space="preserve"> Подойдя к Нарве, Карл XII с ходу атаковал русские позиции. Удар выдержали лишь Преображенский, Семёновский гвардейские полки и </w:t>
      </w:r>
      <w:proofErr w:type="spellStart"/>
      <w:r w:rsidRPr="00AA6AF1">
        <w:rPr>
          <w:rFonts w:ascii="Times New Roman" w:hAnsi="Times New Roman" w:cs="Times New Roman"/>
        </w:rPr>
        <w:t>Лефортовекий</w:t>
      </w:r>
      <w:proofErr w:type="spellEnd"/>
      <w:r w:rsidRPr="00AA6AF1">
        <w:rPr>
          <w:rFonts w:ascii="Times New Roman" w:hAnsi="Times New Roman" w:cs="Times New Roman"/>
        </w:rPr>
        <w:t xml:space="preserve"> полк, остальные начали беспорядочное отступление. Судьба сражения была решена. Русские потеряли много убитыми, ранеными и утонувшими, часть армии попала в плен. Шведский король Карл XII,  после нарвской победы оказался перед выбором: либо идти </w:t>
      </w:r>
      <w:proofErr w:type="gramStart"/>
      <w:r w:rsidRPr="00AA6AF1">
        <w:rPr>
          <w:rFonts w:ascii="Times New Roman" w:hAnsi="Times New Roman" w:cs="Times New Roman"/>
        </w:rPr>
        <w:t>в глубь</w:t>
      </w:r>
      <w:proofErr w:type="gramEnd"/>
      <w:r w:rsidRPr="00AA6AF1">
        <w:rPr>
          <w:rFonts w:ascii="Times New Roman" w:hAnsi="Times New Roman" w:cs="Times New Roman"/>
        </w:rPr>
        <w:t xml:space="preserve"> России, имея за спиной </w:t>
      </w:r>
      <w:r w:rsidR="00200852" w:rsidRPr="00AA6AF1">
        <w:rPr>
          <w:rFonts w:ascii="Times New Roman" w:hAnsi="Times New Roman" w:cs="Times New Roman"/>
        </w:rPr>
        <w:t>с</w:t>
      </w:r>
      <w:r w:rsidRPr="00AA6AF1">
        <w:rPr>
          <w:rFonts w:ascii="Times New Roman" w:hAnsi="Times New Roman" w:cs="Times New Roman"/>
        </w:rPr>
        <w:t xml:space="preserve">аксонскую армию, гораздо более боеспособную, чем русская, либо выступить против Августа II, который был одновременно и саксонским </w:t>
      </w:r>
      <w:proofErr w:type="spellStart"/>
      <w:r w:rsidRPr="00AA6AF1">
        <w:rPr>
          <w:rFonts w:ascii="Times New Roman" w:hAnsi="Times New Roman" w:cs="Times New Roman"/>
        </w:rPr>
        <w:t>курфюстом</w:t>
      </w:r>
      <w:proofErr w:type="spellEnd"/>
      <w:r w:rsidRPr="00AA6AF1">
        <w:rPr>
          <w:rFonts w:ascii="Times New Roman" w:hAnsi="Times New Roman" w:cs="Times New Roman"/>
        </w:rPr>
        <w:t>, и польским королем. Он выбрал второй путь и «увяз» довольно надолго в Польше. Только в 1706 г. Карл XII смог принудить Августа II к миру и выходу из союза с Россией.</w:t>
      </w:r>
    </w:p>
    <w:p w:rsidR="00D77290" w:rsidRPr="00AA6AF1" w:rsidRDefault="00D77290" w:rsidP="00AA6A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6AF1">
        <w:rPr>
          <w:rFonts w:ascii="Times New Roman" w:hAnsi="Times New Roman" w:cs="Times New Roman"/>
        </w:rPr>
        <w:t>Тем временем Петр очень удачно использовал эту передышку для реформирования армии и продолжения преобразований.</w:t>
      </w:r>
      <w:r w:rsidR="00AA6AF1">
        <w:rPr>
          <w:rFonts w:ascii="Times New Roman" w:hAnsi="Times New Roman" w:cs="Times New Roman"/>
        </w:rPr>
        <w:t xml:space="preserve"> </w:t>
      </w:r>
      <w:r w:rsidRPr="00AA6AF1">
        <w:rPr>
          <w:rFonts w:ascii="Times New Roman" w:hAnsi="Times New Roman" w:cs="Times New Roman"/>
        </w:rPr>
        <w:t>Поместная система как основной вид обеспечения воинского труда к тому времени утратила свое значение. Поэтому Петр начал принимать меры для формирования регулярной армии. Поводом для этого послужил роспу</w:t>
      </w:r>
      <w:proofErr w:type="gramStart"/>
      <w:r w:rsidRPr="00AA6AF1">
        <w:rPr>
          <w:rFonts w:ascii="Times New Roman" w:hAnsi="Times New Roman" w:cs="Times New Roman"/>
        </w:rPr>
        <w:t>ск стр</w:t>
      </w:r>
      <w:proofErr w:type="gramEnd"/>
      <w:r w:rsidRPr="00AA6AF1">
        <w:rPr>
          <w:rFonts w:ascii="Times New Roman" w:hAnsi="Times New Roman" w:cs="Times New Roman"/>
        </w:rPr>
        <w:t>елецких полков в 1699 г. после подавления бунта.</w:t>
      </w:r>
      <w:r w:rsidR="00AA6AF1">
        <w:rPr>
          <w:rFonts w:ascii="Times New Roman" w:hAnsi="Times New Roman" w:cs="Times New Roman"/>
        </w:rPr>
        <w:t xml:space="preserve"> </w:t>
      </w:r>
      <w:r w:rsidRPr="00AA6AF1">
        <w:rPr>
          <w:rFonts w:ascii="Times New Roman" w:hAnsi="Times New Roman" w:cs="Times New Roman"/>
        </w:rPr>
        <w:t xml:space="preserve">Первоначально для создания регулярных полков использовались два способа: прием всех желающих («волонтеров») в </w:t>
      </w:r>
      <w:r w:rsidRPr="00AA6AF1">
        <w:rPr>
          <w:rFonts w:ascii="Times New Roman" w:hAnsi="Times New Roman" w:cs="Times New Roman"/>
          <w:b/>
        </w:rPr>
        <w:t>«вольницу»</w:t>
      </w:r>
      <w:r w:rsidRPr="00AA6AF1">
        <w:rPr>
          <w:rFonts w:ascii="Times New Roman" w:hAnsi="Times New Roman" w:cs="Times New Roman"/>
        </w:rPr>
        <w:t xml:space="preserve">. В 1705 г. правительство Петра предприняло следующий шаг: был прекращен прием в «вольницу» и объявлен набор в так называемые </w:t>
      </w:r>
      <w:r w:rsidRPr="00AA6AF1">
        <w:rPr>
          <w:rFonts w:ascii="Times New Roman" w:hAnsi="Times New Roman" w:cs="Times New Roman"/>
          <w:b/>
        </w:rPr>
        <w:t>«рекруты»</w:t>
      </w:r>
      <w:r w:rsidRPr="00AA6AF1">
        <w:rPr>
          <w:rFonts w:ascii="Times New Roman" w:hAnsi="Times New Roman" w:cs="Times New Roman"/>
        </w:rPr>
        <w:t xml:space="preserve"> непосредственно из крестьянского населения. Так создавалась устойчивая система, обеспечивающая вооруженные силы людьми, которая просуществовала до 1874 г.</w:t>
      </w:r>
    </w:p>
    <w:p w:rsidR="00AA6AF1" w:rsidRDefault="003C1A7F" w:rsidP="00AA6A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69F156" wp14:editId="235C565F">
                <wp:simplePos x="0" y="0"/>
                <wp:positionH relativeFrom="column">
                  <wp:posOffset>-9525</wp:posOffset>
                </wp:positionH>
                <wp:positionV relativeFrom="paragraph">
                  <wp:posOffset>478790</wp:posOffset>
                </wp:positionV>
                <wp:extent cx="10077450" cy="23812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-.75pt;margin-top:37.7pt;width:793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E6mwIAAJIFAAAOAAAAZHJzL2Uyb0RvYy54bWysVEtu2zAQ3RfoHQjuG9mO87EROXAdpCgQ&#10;JEGTImuaIm2hJIclaUvuZXqKrgr0DD5Sh5Rku2k2KbqRhpw3M5w3n4vLWiuyFs6XYHLaP+pRIgyH&#10;ojSLnH5+vH53TokPzBRMgRE53QhPLydv31xUdiwGsARVCEfQifHjyuZ0GYIdZ5nnS6GZPwIrDCol&#10;OM0CHt0iKxyr0LtW2aDXO80qcIV1wIX3eHvVKOkk+ZdS8HAnpReBqJzi20L6uvSdx282uWDjhWN2&#10;WfL2GewfXqFZaTDoztUVC4ysXPmXK11yBx5kOOKgM5Cy5CLlgNn0e8+yeVgyK1IuSI63O5r8/3PL&#10;b9f3jpRFTkeUGKaxRNvv21/bn9sfZBTZqawfI+jBIizU76HGKnf3Hi9j0rV0Ov4xHYJ65Hmz41bU&#10;gfBo1OudnQ1PUMdROTg+7w9Oop9sb26dDx8EaBKFnDosXuKUrW98aKAdJEbzoMriulQqHWLDiJly&#10;ZM2w1CqkR6LzP1DKkCqnp8f4jGhkIJo3npWJNyK1TBsupt6kmKSwUSJilPkkJFKWMn0hNuNcmF38&#10;hI4oiaFeY9ji9696jXGTB1qkyGDCzliXBlzKPs3YnrLiS0eZbPBYm4O8oxjqeZ16Zdh1wByKDTaG&#10;g2awvOXXJRbvhvlwzxxOEtYbt0O4w49UgORDK1GyBPftpfuIxwZHLSUVTmZO/dcVc4IS9dFg64/6&#10;w2Ec5XQYnpwN8OAONfNDjVnpGWBH9HEPWZ7EiA+qE6UD/YRLZBqjoooZjrFzGjpxFpp9gUuIi+k0&#10;gXB4LQs35sHy6DqyHFvzsX5izrb9G7D1b6GbYTZ+1sYNNloamK4CyDL1eOS5YbXlHwc/TUm7pOJm&#10;OTwn1H6VTn4DAAD//wMAUEsDBBQABgAIAAAAIQAPdQA04gAAAAoBAAAPAAAAZHJzL2Rvd25yZXYu&#10;eG1sTI/NTsMwEITvSLyDtUhcUOukJW0JcSqE+JG40RQQNzdekoh4HcVuEt6e7Qluuzuj2W+y7WRb&#10;MWDvG0cK4nkEAql0pqFKwb54nG1A+KDJ6NYRKvhBD9v8/CzTqXEjveKwC5XgEPKpVlCH0KVS+rJG&#10;q/3cdUisfbne6sBrX0nT65HDbSsXUbSSVjfEH2rd4X2N5ffuaBV8XlUfL356ehuXybJ7eB6K9bsp&#10;lLq8mO5uQQScwp8ZTviMDjkzHdyRjBetglmcsFPBOrkGcdKTTcKXA0/x4gZknsn/FfJfAAAA//8D&#10;AFBLAQItABQABgAIAAAAIQC2gziS/gAAAOEBAAATAAAAAAAAAAAAAAAAAAAAAABbQ29udGVudF9U&#10;eXBlc10ueG1sUEsBAi0AFAAGAAgAAAAhADj9If/WAAAAlAEAAAsAAAAAAAAAAAAAAAAALwEAAF9y&#10;ZWxzLy5yZWxzUEsBAi0AFAAGAAgAAAAhAJtIETqbAgAAkgUAAA4AAAAAAAAAAAAAAAAALgIAAGRy&#10;cy9lMm9Eb2MueG1sUEsBAi0AFAAGAAgAAAAhAA91ADTiAAAACgEAAA8AAAAAAAAAAAAAAAAA9QQA&#10;AGRycy9kb3ducmV2LnhtbFBLBQYAAAAABAAEAPMAAAAEBgAAAAA=&#10;" fillcolor="white [3201]" stroked="f" strokeweight=".5pt">
                <v:textbox>
                  <w:txbxContent>
                    <w:p w:rsidR="003C1A7F" w:rsidRDefault="003C1A7F" w:rsidP="003C1A7F">
                      <w:r>
                        <w:t>6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D77290" w:rsidRPr="00AA6AF1">
        <w:rPr>
          <w:rFonts w:ascii="Times New Roman" w:hAnsi="Times New Roman" w:cs="Times New Roman"/>
        </w:rPr>
        <w:t xml:space="preserve">Появились также новые воинские уставы. Вводились новая единообразная армейская форма, ордена и медали, повышения в чине. </w:t>
      </w:r>
    </w:p>
    <w:p w:rsidR="00502F63" w:rsidRPr="004A2DE8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lastRenderedPageBreak/>
        <w:t>союзник Турции крымский хан вторгся на Украину, но его нападение было отражено русскими войсками под командованием П.А. Румянцева.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Военные операции велись на территории Молдавии, Валахии и на море. Решающим в войне стал 1770 г., в </w:t>
      </w:r>
      <w:proofErr w:type="gramStart"/>
      <w:r w:rsidRPr="004A2DE8">
        <w:rPr>
          <w:rFonts w:ascii="Times New Roman" w:hAnsi="Times New Roman" w:cs="Times New Roman"/>
        </w:rPr>
        <w:t>котором</w:t>
      </w:r>
      <w:proofErr w:type="gramEnd"/>
      <w:r w:rsidRPr="004A2DE8">
        <w:rPr>
          <w:rFonts w:ascii="Times New Roman" w:hAnsi="Times New Roman" w:cs="Times New Roman"/>
        </w:rPr>
        <w:t xml:space="preserve"> были одержаны блестящие победы русской армии. Флот под командованием адмирала Г.А. </w:t>
      </w:r>
      <w:proofErr w:type="spellStart"/>
      <w:r w:rsidRPr="004A2DE8">
        <w:rPr>
          <w:rFonts w:ascii="Times New Roman" w:hAnsi="Times New Roman" w:cs="Times New Roman"/>
        </w:rPr>
        <w:t>Спиридова</w:t>
      </w:r>
      <w:proofErr w:type="spellEnd"/>
      <w:r w:rsidRPr="004A2DE8">
        <w:rPr>
          <w:rFonts w:ascii="Times New Roman" w:hAnsi="Times New Roman" w:cs="Times New Roman"/>
        </w:rPr>
        <w:t xml:space="preserve"> и графа А.Г. Орлова обогнул Европу, вошел в Средиземное море и в </w:t>
      </w:r>
      <w:r w:rsidRPr="001B5123">
        <w:rPr>
          <w:rFonts w:ascii="Times New Roman" w:hAnsi="Times New Roman" w:cs="Times New Roman"/>
          <w:b/>
        </w:rPr>
        <w:t>Чесменской бухте</w:t>
      </w:r>
      <w:r w:rsidRPr="004A2DE8">
        <w:rPr>
          <w:rFonts w:ascii="Times New Roman" w:hAnsi="Times New Roman" w:cs="Times New Roman"/>
        </w:rPr>
        <w:t xml:space="preserve"> у берегов Малой Азии </w:t>
      </w:r>
      <w:r w:rsidRPr="001B5123">
        <w:rPr>
          <w:rFonts w:ascii="Times New Roman" w:hAnsi="Times New Roman" w:cs="Times New Roman"/>
          <w:b/>
        </w:rPr>
        <w:t xml:space="preserve">24—26 июня 1770 г. </w:t>
      </w:r>
      <w:r w:rsidRPr="004A2DE8">
        <w:rPr>
          <w:rFonts w:ascii="Times New Roman" w:hAnsi="Times New Roman" w:cs="Times New Roman"/>
        </w:rPr>
        <w:t>полностью уничтожил турецкую эскадру.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На суше ряд побед одержала русская армия во главе с П.А. Румянцевым. Он применил новое боевое построение пехоты — подвижное каре. Войска «ощетинивались» со всех четырех сторон штыками, что позволяло успешно противостоять многочисленной турецкой коннице, </w:t>
      </w:r>
      <w:r w:rsidRPr="001B5123">
        <w:rPr>
          <w:rFonts w:ascii="Times New Roman" w:hAnsi="Times New Roman" w:cs="Times New Roman"/>
          <w:b/>
        </w:rPr>
        <w:t>Летом</w:t>
      </w:r>
      <w:r w:rsidRPr="004A2DE8">
        <w:rPr>
          <w:rFonts w:ascii="Times New Roman" w:hAnsi="Times New Roman" w:cs="Times New Roman"/>
        </w:rPr>
        <w:t xml:space="preserve"> </w:t>
      </w:r>
      <w:r w:rsidRPr="001B5123">
        <w:rPr>
          <w:rFonts w:ascii="Times New Roman" w:hAnsi="Times New Roman" w:cs="Times New Roman"/>
          <w:b/>
        </w:rPr>
        <w:t>1770 г.</w:t>
      </w:r>
      <w:r w:rsidRPr="004A2DE8">
        <w:rPr>
          <w:rFonts w:ascii="Times New Roman" w:hAnsi="Times New Roman" w:cs="Times New Roman"/>
        </w:rPr>
        <w:t xml:space="preserve"> им были одержаны победы на притоках Прута — </w:t>
      </w:r>
      <w:r w:rsidRPr="001B5123">
        <w:rPr>
          <w:rFonts w:ascii="Times New Roman" w:hAnsi="Times New Roman" w:cs="Times New Roman"/>
          <w:b/>
        </w:rPr>
        <w:t xml:space="preserve">реках Ларге и </w:t>
      </w:r>
      <w:proofErr w:type="spellStart"/>
      <w:r w:rsidRPr="001B5123">
        <w:rPr>
          <w:rFonts w:ascii="Times New Roman" w:hAnsi="Times New Roman" w:cs="Times New Roman"/>
          <w:b/>
        </w:rPr>
        <w:t>Кагуле</w:t>
      </w:r>
      <w:proofErr w:type="spellEnd"/>
      <w:r w:rsidRPr="004A2DE8">
        <w:rPr>
          <w:rFonts w:ascii="Times New Roman" w:hAnsi="Times New Roman" w:cs="Times New Roman"/>
        </w:rPr>
        <w:t>, что дало возможность России выйти к Дунаю.</w:t>
      </w:r>
    </w:p>
    <w:p w:rsidR="00502F63" w:rsidRPr="001B5123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A2DE8">
        <w:rPr>
          <w:rFonts w:ascii="Times New Roman" w:hAnsi="Times New Roman" w:cs="Times New Roman"/>
        </w:rPr>
        <w:t xml:space="preserve">В 1771 г. русские войска под командованием князя В.М. Долгорукова взяли Крым. В 1774 г. русские перешли Дунай, в этом походе блестящие победы летом 1774 г. одержал корпус А.В. Суворова. Турция заговорила о заключении мира. </w:t>
      </w:r>
      <w:r w:rsidRPr="001B5123">
        <w:rPr>
          <w:rFonts w:ascii="Times New Roman" w:hAnsi="Times New Roman" w:cs="Times New Roman"/>
          <w:b/>
        </w:rPr>
        <w:t xml:space="preserve">10 июля 1774 г. в ставке российского командования, в местечке </w:t>
      </w:r>
      <w:proofErr w:type="spellStart"/>
      <w:r w:rsidRPr="001B5123">
        <w:rPr>
          <w:rFonts w:ascii="Times New Roman" w:hAnsi="Times New Roman" w:cs="Times New Roman"/>
          <w:b/>
        </w:rPr>
        <w:t>Кючук-Кайнаржи</w:t>
      </w:r>
      <w:proofErr w:type="spellEnd"/>
      <w:r w:rsidRPr="001B5123">
        <w:rPr>
          <w:rFonts w:ascii="Times New Roman" w:hAnsi="Times New Roman" w:cs="Times New Roman"/>
          <w:b/>
        </w:rPr>
        <w:t>, был подписан мирный договор.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t>Русско-турецкая война 1787—1791 гг.</w:t>
      </w:r>
      <w:r w:rsidRPr="004A2DE8">
        <w:rPr>
          <w:rFonts w:ascii="Times New Roman" w:hAnsi="Times New Roman" w:cs="Times New Roman"/>
        </w:rPr>
        <w:t xml:space="preserve"> Турецкий султан</w:t>
      </w:r>
      <w:proofErr w:type="gramStart"/>
      <w:r w:rsidRPr="004A2DE8">
        <w:rPr>
          <w:rFonts w:ascii="Times New Roman" w:hAnsi="Times New Roman" w:cs="Times New Roman"/>
        </w:rPr>
        <w:t xml:space="preserve"> С</w:t>
      </w:r>
      <w:proofErr w:type="gramEnd"/>
      <w:r w:rsidRPr="004A2DE8">
        <w:rPr>
          <w:rFonts w:ascii="Times New Roman" w:hAnsi="Times New Roman" w:cs="Times New Roman"/>
        </w:rPr>
        <w:t xml:space="preserve">елим </w:t>
      </w:r>
      <w:r w:rsidRPr="004A2DE8">
        <w:rPr>
          <w:rFonts w:ascii="Times New Roman" w:hAnsi="Times New Roman" w:cs="Times New Roman"/>
          <w:lang w:val="en-US"/>
        </w:rPr>
        <w:t>III</w:t>
      </w:r>
      <w:r w:rsidRPr="004A2DE8">
        <w:rPr>
          <w:rFonts w:ascii="Times New Roman" w:hAnsi="Times New Roman" w:cs="Times New Roman"/>
        </w:rPr>
        <w:t xml:space="preserve"> стал требовать возвращение Крыма, признания Грузии своим вассалом и досмотра российских торговых судов, проходящих через проливы Босфор и Дарданеллы. 13 августа 1787 г., получив отказ, он объявил войну России, которая выступила в союзе с Австрией.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Военные действия начались с отражения нападения турецких войск на </w:t>
      </w:r>
      <w:r w:rsidRPr="001B5123">
        <w:rPr>
          <w:rFonts w:ascii="Times New Roman" w:hAnsi="Times New Roman" w:cs="Times New Roman"/>
          <w:b/>
        </w:rPr>
        <w:t xml:space="preserve">крепость </w:t>
      </w:r>
      <w:proofErr w:type="spellStart"/>
      <w:r w:rsidRPr="001B5123">
        <w:rPr>
          <w:rFonts w:ascii="Times New Roman" w:hAnsi="Times New Roman" w:cs="Times New Roman"/>
          <w:b/>
        </w:rPr>
        <w:t>Кинбурн</w:t>
      </w:r>
      <w:proofErr w:type="spellEnd"/>
      <w:r w:rsidRPr="004A2DE8">
        <w:rPr>
          <w:rFonts w:ascii="Times New Roman" w:hAnsi="Times New Roman" w:cs="Times New Roman"/>
        </w:rPr>
        <w:t xml:space="preserve"> (неподалеку от Очакова). Общее руководство русской армией осуществлял глава Военной коллегии князь </w:t>
      </w:r>
      <w:proofErr w:type="spellStart"/>
      <w:r w:rsidRPr="004A2DE8">
        <w:rPr>
          <w:rFonts w:ascii="Times New Roman" w:hAnsi="Times New Roman" w:cs="Times New Roman"/>
        </w:rPr>
        <w:t>Г.А.Потемкин</w:t>
      </w:r>
      <w:proofErr w:type="spellEnd"/>
      <w:r w:rsidRPr="004A2DE8">
        <w:rPr>
          <w:rFonts w:ascii="Times New Roman" w:hAnsi="Times New Roman" w:cs="Times New Roman"/>
        </w:rPr>
        <w:t xml:space="preserve">. </w:t>
      </w:r>
      <w:r w:rsidRPr="001B5123">
        <w:rPr>
          <w:rFonts w:ascii="Times New Roman" w:hAnsi="Times New Roman" w:cs="Times New Roman"/>
          <w:b/>
        </w:rPr>
        <w:t xml:space="preserve">В декабре 1788 г. </w:t>
      </w:r>
      <w:r w:rsidRPr="004A2DE8">
        <w:rPr>
          <w:rFonts w:ascii="Times New Roman" w:hAnsi="Times New Roman" w:cs="Times New Roman"/>
        </w:rPr>
        <w:t xml:space="preserve">русские войска после долгой осады взяли турецкую </w:t>
      </w:r>
      <w:r w:rsidRPr="001B5123">
        <w:rPr>
          <w:rFonts w:ascii="Times New Roman" w:hAnsi="Times New Roman" w:cs="Times New Roman"/>
          <w:b/>
        </w:rPr>
        <w:t>крепость Очаков</w:t>
      </w:r>
      <w:r w:rsidRPr="004A2DE8">
        <w:rPr>
          <w:rFonts w:ascii="Times New Roman" w:hAnsi="Times New Roman" w:cs="Times New Roman"/>
        </w:rPr>
        <w:t xml:space="preserve">. </w:t>
      </w:r>
      <w:r w:rsidRPr="001B5123">
        <w:rPr>
          <w:rFonts w:ascii="Times New Roman" w:hAnsi="Times New Roman" w:cs="Times New Roman"/>
          <w:b/>
        </w:rPr>
        <w:t>В 1789 г.</w:t>
      </w:r>
      <w:r w:rsidRPr="004A2DE8">
        <w:rPr>
          <w:rFonts w:ascii="Times New Roman" w:hAnsi="Times New Roman" w:cs="Times New Roman"/>
        </w:rPr>
        <w:t xml:space="preserve"> А.В. Суворов с меньшими силами дважды добился победы в сражениях </w:t>
      </w:r>
      <w:r w:rsidRPr="001B5123">
        <w:rPr>
          <w:rFonts w:ascii="Times New Roman" w:hAnsi="Times New Roman" w:cs="Times New Roman"/>
          <w:b/>
        </w:rPr>
        <w:t xml:space="preserve">при </w:t>
      </w:r>
      <w:proofErr w:type="spellStart"/>
      <w:r w:rsidRPr="001B5123">
        <w:rPr>
          <w:rFonts w:ascii="Times New Roman" w:hAnsi="Times New Roman" w:cs="Times New Roman"/>
          <w:b/>
        </w:rPr>
        <w:t>Фокшанах</w:t>
      </w:r>
      <w:proofErr w:type="spellEnd"/>
      <w:r w:rsidRPr="001B5123">
        <w:rPr>
          <w:rFonts w:ascii="Times New Roman" w:hAnsi="Times New Roman" w:cs="Times New Roman"/>
          <w:b/>
        </w:rPr>
        <w:t xml:space="preserve"> и на р. </w:t>
      </w:r>
      <w:proofErr w:type="spellStart"/>
      <w:r w:rsidRPr="001B5123">
        <w:rPr>
          <w:rFonts w:ascii="Times New Roman" w:hAnsi="Times New Roman" w:cs="Times New Roman"/>
          <w:b/>
        </w:rPr>
        <w:t>Рымнике</w:t>
      </w:r>
      <w:proofErr w:type="spellEnd"/>
      <w:r w:rsidRPr="004A2DE8">
        <w:rPr>
          <w:rFonts w:ascii="Times New Roman" w:hAnsi="Times New Roman" w:cs="Times New Roman"/>
        </w:rPr>
        <w:t xml:space="preserve">. За эту победу он получил графский титул и стал именоваться граф Суворов-Рымникский. </w:t>
      </w:r>
      <w:r w:rsidRPr="001B5123">
        <w:rPr>
          <w:rFonts w:ascii="Times New Roman" w:hAnsi="Times New Roman" w:cs="Times New Roman"/>
          <w:b/>
        </w:rPr>
        <w:t>В декабре 1790 г.</w:t>
      </w:r>
      <w:r w:rsidRPr="004A2DE8">
        <w:rPr>
          <w:rFonts w:ascii="Times New Roman" w:hAnsi="Times New Roman" w:cs="Times New Roman"/>
        </w:rPr>
        <w:t xml:space="preserve"> войскам под его командованием удалось </w:t>
      </w:r>
      <w:r w:rsidRPr="001B5123">
        <w:rPr>
          <w:rFonts w:ascii="Times New Roman" w:hAnsi="Times New Roman" w:cs="Times New Roman"/>
          <w:b/>
        </w:rPr>
        <w:t>добиться взятия крепости Измаил</w:t>
      </w:r>
      <w:r w:rsidRPr="004A2DE8">
        <w:rPr>
          <w:rFonts w:ascii="Times New Roman" w:hAnsi="Times New Roman" w:cs="Times New Roman"/>
        </w:rPr>
        <w:t xml:space="preserve"> — цитадели османского владычества на Дунае, что явилось главной победой в войне.</w:t>
      </w:r>
      <w:r w:rsidR="003C1A7F" w:rsidRPr="003C1A7F"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</w:p>
    <w:p w:rsidR="00502F63" w:rsidRPr="001B5123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A2DE8">
        <w:rPr>
          <w:rFonts w:ascii="Times New Roman" w:hAnsi="Times New Roman" w:cs="Times New Roman"/>
        </w:rPr>
        <w:t xml:space="preserve">В 1791 г. турки потеряли на Кавказе крепость Анапа, а затем проиграли </w:t>
      </w:r>
      <w:r w:rsidRPr="001B5123">
        <w:rPr>
          <w:rFonts w:ascii="Times New Roman" w:hAnsi="Times New Roman" w:cs="Times New Roman"/>
          <w:b/>
        </w:rPr>
        <w:t xml:space="preserve">морской бой у мыса </w:t>
      </w:r>
      <w:proofErr w:type="spellStart"/>
      <w:r w:rsidRPr="001B5123">
        <w:rPr>
          <w:rFonts w:ascii="Times New Roman" w:hAnsi="Times New Roman" w:cs="Times New Roman"/>
          <w:b/>
        </w:rPr>
        <w:t>Калиакрия</w:t>
      </w:r>
      <w:proofErr w:type="spellEnd"/>
      <w:r w:rsidRPr="004A2DE8">
        <w:rPr>
          <w:rFonts w:ascii="Times New Roman" w:hAnsi="Times New Roman" w:cs="Times New Roman"/>
        </w:rPr>
        <w:t xml:space="preserve"> (близ болгарского г. Варны) в Черном море русскому флоту под командованием адмирала Ф.Ф. Ушакова. Все это вынудило Турцию заключить </w:t>
      </w:r>
      <w:r w:rsidRPr="001B5123">
        <w:rPr>
          <w:rFonts w:ascii="Times New Roman" w:hAnsi="Times New Roman" w:cs="Times New Roman"/>
          <w:b/>
        </w:rPr>
        <w:t>мирный договор, который был подписан в г. Яссы в декабре 1791 г.</w:t>
      </w:r>
    </w:p>
    <w:p w:rsidR="00AA6AF1" w:rsidRDefault="00AA6AF1" w:rsidP="00AA6A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A2DE8">
        <w:rPr>
          <w:rFonts w:ascii="Times New Roman" w:hAnsi="Times New Roman" w:cs="Times New Roman"/>
        </w:rPr>
        <w:lastRenderedPageBreak/>
        <w:t xml:space="preserve">намерен вести борьбу против узурпировавшей якобы престол Екатерины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>.</w:t>
      </w:r>
      <w:proofErr w:type="gramEnd"/>
      <w:r w:rsidRPr="004A2DE8">
        <w:rPr>
          <w:rFonts w:ascii="Times New Roman" w:hAnsi="Times New Roman" w:cs="Times New Roman"/>
        </w:rPr>
        <w:t xml:space="preserve"> Под его знамена становятся крепостные крестьяне, работные люди, а также инородцы Поволжья (башкиры, татары, марийцы, удмурты и др.).</w:t>
      </w:r>
    </w:p>
    <w:p w:rsidR="00502F63" w:rsidRPr="004A2DE8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Цели: Уничтожение крепостного права, податей и рекрутских наборов; </w:t>
      </w:r>
    </w:p>
    <w:p w:rsidR="00502F63" w:rsidRPr="004A2DE8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Ликвидация помещичьего землевладения и дворянского сословия; Равенство народов и вер.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Война началась 18 сентября 1773 г., когда отряд Е. Пугачева пытался захватить Яицкий городок, но потерпел неудачу. Это не смутило восставших. Они захватили несколько небольших городков на р. Яике и приступили к осаде г. Оренбурга, продолжавшейся до конца марта 1774 г. Взять город не удалось, Е. Пугачев вынужден был отступить и направиться в Башкирию, где размах казацко-крестьянской войны </w:t>
      </w:r>
      <w:proofErr w:type="gramStart"/>
      <w:r w:rsidRPr="004A2DE8">
        <w:rPr>
          <w:rFonts w:ascii="Times New Roman" w:hAnsi="Times New Roman" w:cs="Times New Roman"/>
        </w:rPr>
        <w:t>приобрел</w:t>
      </w:r>
      <w:proofErr w:type="gramEnd"/>
      <w:r w:rsidRPr="004A2DE8">
        <w:rPr>
          <w:rFonts w:ascii="Times New Roman" w:hAnsi="Times New Roman" w:cs="Times New Roman"/>
        </w:rPr>
        <w:t xml:space="preserve"> огромные масштабы и где действовали отряды его сподвижников Салавата </w:t>
      </w:r>
      <w:proofErr w:type="spellStart"/>
      <w:r w:rsidRPr="004A2DE8">
        <w:rPr>
          <w:rFonts w:ascii="Times New Roman" w:hAnsi="Times New Roman" w:cs="Times New Roman"/>
        </w:rPr>
        <w:t>Юлаева</w:t>
      </w:r>
      <w:proofErr w:type="spellEnd"/>
      <w:r w:rsidRPr="004A2DE8">
        <w:rPr>
          <w:rFonts w:ascii="Times New Roman" w:hAnsi="Times New Roman" w:cs="Times New Roman"/>
        </w:rPr>
        <w:t xml:space="preserve">, </w:t>
      </w:r>
      <w:proofErr w:type="spellStart"/>
      <w:r w:rsidRPr="004A2DE8">
        <w:rPr>
          <w:rFonts w:ascii="Times New Roman" w:hAnsi="Times New Roman" w:cs="Times New Roman"/>
        </w:rPr>
        <w:t>Книзи</w:t>
      </w:r>
      <w:proofErr w:type="spellEnd"/>
      <w:r w:rsidRPr="004A2DE8">
        <w:rPr>
          <w:rFonts w:ascii="Times New Roman" w:hAnsi="Times New Roman" w:cs="Times New Roman"/>
        </w:rPr>
        <w:t xml:space="preserve"> Арсланова, Ивана Зарубина-</w:t>
      </w:r>
      <w:proofErr w:type="spellStart"/>
      <w:r w:rsidRPr="004A2DE8">
        <w:rPr>
          <w:rFonts w:ascii="Times New Roman" w:hAnsi="Times New Roman" w:cs="Times New Roman"/>
        </w:rPr>
        <w:t>Чики</w:t>
      </w:r>
      <w:proofErr w:type="spellEnd"/>
      <w:r w:rsidRPr="004A2DE8">
        <w:rPr>
          <w:rFonts w:ascii="Times New Roman" w:hAnsi="Times New Roman" w:cs="Times New Roman"/>
        </w:rPr>
        <w:t>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Двигаясь от Оренбурга через Урал и </w:t>
      </w:r>
      <w:proofErr w:type="spellStart"/>
      <w:r w:rsidRPr="004A2DE8">
        <w:rPr>
          <w:rFonts w:ascii="Times New Roman" w:hAnsi="Times New Roman" w:cs="Times New Roman"/>
        </w:rPr>
        <w:t>Прикамье</w:t>
      </w:r>
      <w:proofErr w:type="spellEnd"/>
      <w:r w:rsidRPr="004A2DE8">
        <w:rPr>
          <w:rFonts w:ascii="Times New Roman" w:hAnsi="Times New Roman" w:cs="Times New Roman"/>
        </w:rPr>
        <w:t xml:space="preserve"> до Казани, армия восставших серьезно пополнилась приписными крестьянами и работными людьми заводов Урала. Но и Екатерина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>, напуганная размахом крестьянской войны, направила сюда воинские силы под командованием лучших полководцев — П.И. Панина, И.М. Михельсона. Война продолжилась с новой силой. 12 июля 1774г. повстанцы штурмом взяли Казань, но через три дня, вновь потерпев поражение, они вынуждены были отойти и переправиться на правый берег Волги.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Народы Поволжья встретили Е. Пугачева как освободителя. Довольно быстро ему покорились города Алатырь, Саранск, Пенза, Саратов. 21 августа 1774 г. Е. Пугачев начал осаду г. Царицына, но получив известие о приближении правительственных войск во главе с И.М. Михельсоном, отвел свои войска от города. Решающее сражение в казацко-крестьянской войне состоялось 25 августа 1774 г. у Сальникова завода. </w:t>
      </w:r>
      <w:proofErr w:type="spellStart"/>
      <w:r w:rsidRPr="004A2DE8">
        <w:rPr>
          <w:rFonts w:ascii="Times New Roman" w:hAnsi="Times New Roman" w:cs="Times New Roman"/>
        </w:rPr>
        <w:t>Пугачевцы</w:t>
      </w:r>
      <w:proofErr w:type="spellEnd"/>
      <w:r w:rsidRPr="004A2DE8">
        <w:rPr>
          <w:rFonts w:ascii="Times New Roman" w:hAnsi="Times New Roman" w:cs="Times New Roman"/>
        </w:rPr>
        <w:t xml:space="preserve"> потерпели поражение, и их войско перестало существовать. С небольшой группой людей Е. Пугачев попытался скрыться и продолжить борьбу. Но часть его бывших сторонников составили против него заговор, захватили и передали предводителя восстания (18 сентября 1774 г.) царским властям. 10</w:t>
      </w:r>
      <w:r w:rsidRPr="004A2DE8">
        <w:rPr>
          <w:rFonts w:ascii="Times New Roman" w:hAnsi="Times New Roman" w:cs="Times New Roman"/>
        </w:rPr>
        <w:tab/>
        <w:t>января 1775 г. Е.И. Пугачева и его ближайших сподвижников казнили на Болотной площади в Москве.</w:t>
      </w:r>
    </w:p>
    <w:p w:rsidR="00502F63" w:rsidRPr="004A2DE8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Внешняя политика Екатерины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 xml:space="preserve"> была ориентирована на решение задач по двум основным направлениям: южному и западному.</w:t>
      </w:r>
    </w:p>
    <w:p w:rsidR="00AA6AF1" w:rsidRDefault="003C1A7F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5B0667" wp14:editId="0C116068">
                <wp:simplePos x="0" y="0"/>
                <wp:positionH relativeFrom="column">
                  <wp:posOffset>38100</wp:posOffset>
                </wp:positionH>
                <wp:positionV relativeFrom="paragraph">
                  <wp:posOffset>658495</wp:posOffset>
                </wp:positionV>
                <wp:extent cx="10077450" cy="2381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3pt;margin-top:51.85pt;width:793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ODmAIAAJIFAAAOAAAAZHJzL2Uyb0RvYy54bWysVM1uEzEQviPxDpbvdJM0/SHqpgqtipCq&#10;tiJFPTteu7GwPcZ2shtepk/BCYlnyCMx9m5+KL0Ucdkde76Z8Td/Z+eN0WQpfFBgS9o/6FEiLIdK&#10;2ceSfrm/endKSYjMVkyDFSVdiUDPx2/fnNVuJAYwB10JT9CJDaPalXQeoxsVReBzYVg4ACcsKiV4&#10;wyIe/WNReVajd6OLQa93XNTgK+eBixDw9rJV0nH2L6Xg8VbKICLRJcW3xfz1+TtL32J8xkaPnrm5&#10;4t0z2D+8wjBlMejW1SWLjCy8+suVUdxDABkPOJgCpFRcZA7Ipt97xmY6Z05kLpic4LZpCv/PLb9Z&#10;3nmiqpIeU2KZwRKtn9a/1j/XP8hxyk7twghBU4ew2HyABqu8uQ94mUg30pv0RzoE9Zjn1Ta3oomE&#10;J6Ne7+RkeIQ6jsrB4Wl/cJT8FDtz50P8KMCQJJTUY/FyTtnyOsQWuoGkaAG0qq6U1vmQGkZcaE+W&#10;DEutY34kOv8DpS2pkekhPiMZWUjmrWdt043ILdOFS9RbilmKKy0SRtvPQmLKMtMXYjPOhd3Gz+iE&#10;khjqNYYdfveq1xi3PNAiRwYbt8ZGWfCZfZ6xXcqqr5uUyRaPtdnjncTYzJrcK7ly6WYG1Qobw0M7&#10;WMHxK4XFu2Yh3jGPk4T1xu0Qb/EjNWDyoZMomYP//tJ9wmODo5aSGiezpOHbgnlBif5ksfXf94fD&#10;NMr5MDw6GeDB72tm+xq7MBeAHdHHPeR4FhM+6o0oPZgHXCKTFBVVzHKMXdK4ES9iuy9wCXExmWQQ&#10;Dq9j8dpOHU+uU5ZTa943D8y7rn8jtv4NbGaYjZ61cYtNlhYmiwhS5R7fZbXLPw5+npJuSaXNsn/O&#10;qN0qHf8GAAD//wMAUEsDBBQABgAIAAAAIQDxxIpI4QAAAAoBAAAPAAAAZHJzL2Rvd25yZXYueG1s&#10;TI9BT8MwDIXvSPyHyEhc0JZuZRuUphNCwCRuW4Fpt6wxbUXjVE3Wln+Pd4Kb/Z71/L10PdpG9Nj5&#10;2pGC2TQCgVQ4U1Op4D1/mdyB8EGT0Y0jVPCDHtbZ5UWqE+MG2mK/C6XgEPKJVlCF0CZS+qJCq/3U&#10;tUjsfbnO6sBrV0rT6YHDbSPnUbSUVtfEHyrd4lOFxffuZBUcbsr9mx9fP4Z4EbfPmz5ffZpcqeur&#10;8fEBRMAx/B3DGZ/RIWOmozuR8aJRsOQmgeUoXoE4+4v7mKUjT7ezOcgslf8rZL8AAAD//wMAUEsB&#10;Ai0AFAAGAAgAAAAhALaDOJL+AAAA4QEAABMAAAAAAAAAAAAAAAAAAAAAAFtDb250ZW50X1R5cGVz&#10;XS54bWxQSwECLQAUAAYACAAAACEAOP0h/9YAAACUAQAACwAAAAAAAAAAAAAAAAAvAQAAX3JlbHMv&#10;LnJlbHNQSwECLQAUAAYACAAAACEAb7mDg5gCAACSBQAADgAAAAAAAAAAAAAAAAAuAgAAZHJzL2Uy&#10;b0RvYy54bWxQSwECLQAUAAYACAAAACEA8cSKSOEAAAAKAQAADwAAAAAAAAAAAAAAAADyBAAAZHJz&#10;L2Rvd25yZXYueG1sUEsFBgAAAAAEAAQA8wAAAAAGAAAAAA==&#10;" fillcolor="white [3201]" stroked="f" strokeweight=".5pt">
                <v:textbox>
                  <w:txbxContent>
                    <w:p w:rsidR="003C1A7F" w:rsidRDefault="003C1A7F" w:rsidP="003C1A7F">
                      <w:r>
                        <w:t>1</w:t>
                      </w:r>
                      <w:r>
                        <w:t>8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02F63" w:rsidRPr="004A2DE8">
        <w:rPr>
          <w:rFonts w:ascii="Times New Roman" w:hAnsi="Times New Roman" w:cs="Times New Roman"/>
          <w:b/>
        </w:rPr>
        <w:t>Южное направление:</w:t>
      </w:r>
      <w:r w:rsidR="00502F63" w:rsidRPr="004A2DE8">
        <w:rPr>
          <w:rFonts w:ascii="Times New Roman" w:hAnsi="Times New Roman" w:cs="Times New Roman"/>
        </w:rPr>
        <w:t xml:space="preserve"> </w:t>
      </w:r>
      <w:r w:rsidR="00502F63" w:rsidRPr="004A2DE8">
        <w:rPr>
          <w:rFonts w:ascii="Times New Roman" w:hAnsi="Times New Roman" w:cs="Times New Roman"/>
          <w:b/>
        </w:rPr>
        <w:t>Русско-турецкая война 1768—1774 гг.</w:t>
      </w:r>
      <w:r w:rsidR="00502F63" w:rsidRPr="004A2DE8">
        <w:rPr>
          <w:rFonts w:ascii="Times New Roman" w:hAnsi="Times New Roman" w:cs="Times New Roman"/>
        </w:rPr>
        <w:t xml:space="preserve"> Причиной войны стало вмешательство России в дела Польши, что вызвало недовольство Турции. Боевые действия начались зимой 1769 г., когда</w:t>
      </w:r>
    </w:p>
    <w:p w:rsidR="00D77290" w:rsidRPr="00AA6AF1" w:rsidRDefault="00D77290" w:rsidP="00AA6A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6AF1">
        <w:rPr>
          <w:rFonts w:ascii="Times New Roman" w:hAnsi="Times New Roman" w:cs="Times New Roman"/>
        </w:rPr>
        <w:lastRenderedPageBreak/>
        <w:t>Организовывались первые офицерские училища д</w:t>
      </w:r>
      <w:r w:rsidR="00516445" w:rsidRPr="00AA6AF1">
        <w:rPr>
          <w:rFonts w:ascii="Times New Roman" w:hAnsi="Times New Roman" w:cs="Times New Roman"/>
        </w:rPr>
        <w:t>ля подготовки командных кадров: математических и навигационных наук, инженерное, артиллерийское, медицинское. Осуществлялось перевооружение армии. Появлялись новые виды ружей со штыком, орудий – мортир, а также гранат.</w:t>
      </w:r>
    </w:p>
    <w:p w:rsidR="00D77290" w:rsidRPr="004A2DE8" w:rsidRDefault="00D77290" w:rsidP="00AA6A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6AF1">
        <w:rPr>
          <w:rFonts w:ascii="Times New Roman" w:hAnsi="Times New Roman" w:cs="Times New Roman"/>
        </w:rPr>
        <w:t>Проводимые военные реформы очень быстро дали положительные результаты: с конца 1701 г. русская армия стала одерживать победы в</w:t>
      </w:r>
      <w:r w:rsidRPr="004A2DE8">
        <w:rPr>
          <w:rFonts w:ascii="Times New Roman" w:hAnsi="Times New Roman" w:cs="Times New Roman"/>
        </w:rPr>
        <w:t xml:space="preserve"> сражениях со шведами. В </w:t>
      </w:r>
      <w:r w:rsidRPr="00AA6AF1">
        <w:rPr>
          <w:rFonts w:ascii="Times New Roman" w:hAnsi="Times New Roman" w:cs="Times New Roman"/>
          <w:b/>
        </w:rPr>
        <w:t xml:space="preserve">1702 г. </w:t>
      </w:r>
      <w:r w:rsidRPr="004A2DE8">
        <w:rPr>
          <w:rFonts w:ascii="Times New Roman" w:hAnsi="Times New Roman" w:cs="Times New Roman"/>
        </w:rPr>
        <w:t xml:space="preserve">Петр штурмом овладел крепостью </w:t>
      </w:r>
      <w:r w:rsidRPr="00AA6AF1">
        <w:rPr>
          <w:rFonts w:ascii="Times New Roman" w:hAnsi="Times New Roman" w:cs="Times New Roman"/>
          <w:b/>
        </w:rPr>
        <w:t>Орешек</w:t>
      </w:r>
      <w:r w:rsidRPr="004A2DE8">
        <w:rPr>
          <w:rFonts w:ascii="Times New Roman" w:hAnsi="Times New Roman" w:cs="Times New Roman"/>
        </w:rPr>
        <w:t>, переименовав ее в г. Шлиссельбург.</w:t>
      </w:r>
      <w:r w:rsidR="00200852" w:rsidRPr="004A2DE8">
        <w:rPr>
          <w:rFonts w:ascii="Times New Roman" w:hAnsi="Times New Roman" w:cs="Times New Roman"/>
        </w:rPr>
        <w:t xml:space="preserve"> </w:t>
      </w:r>
      <w:r w:rsidR="00200852" w:rsidRPr="00AA6AF1">
        <w:rPr>
          <w:rFonts w:ascii="Times New Roman" w:hAnsi="Times New Roman" w:cs="Times New Roman"/>
          <w:b/>
        </w:rPr>
        <w:t>16 мая</w:t>
      </w:r>
      <w:r w:rsidRPr="00AA6AF1">
        <w:rPr>
          <w:rFonts w:ascii="Times New Roman" w:hAnsi="Times New Roman" w:cs="Times New Roman"/>
          <w:b/>
        </w:rPr>
        <w:t xml:space="preserve"> 1703 г. был заложен Санкт-Петербург</w:t>
      </w:r>
      <w:r w:rsidRPr="004A2DE8">
        <w:rPr>
          <w:rFonts w:ascii="Times New Roman" w:hAnsi="Times New Roman" w:cs="Times New Roman"/>
        </w:rPr>
        <w:t>,</w:t>
      </w:r>
      <w:r w:rsidR="00200852" w:rsidRPr="004A2DE8">
        <w:rPr>
          <w:rFonts w:ascii="Times New Roman" w:hAnsi="Times New Roman" w:cs="Times New Roman"/>
        </w:rPr>
        <w:t xml:space="preserve"> а для его защиты он приказал в </w:t>
      </w:r>
      <w:r w:rsidR="00200852" w:rsidRPr="00AA6AF1">
        <w:rPr>
          <w:rFonts w:ascii="Times New Roman" w:hAnsi="Times New Roman" w:cs="Times New Roman"/>
          <w:b/>
        </w:rPr>
        <w:t xml:space="preserve">1704 г. заложить морскую </w:t>
      </w:r>
      <w:r w:rsidR="00516445" w:rsidRPr="00AA6AF1">
        <w:rPr>
          <w:rFonts w:ascii="Times New Roman" w:hAnsi="Times New Roman" w:cs="Times New Roman"/>
          <w:b/>
        </w:rPr>
        <w:t>крепость</w:t>
      </w:r>
      <w:r w:rsidR="00200852" w:rsidRPr="00AA6AF1">
        <w:rPr>
          <w:rFonts w:ascii="Times New Roman" w:hAnsi="Times New Roman" w:cs="Times New Roman"/>
          <w:b/>
        </w:rPr>
        <w:t xml:space="preserve"> Кронштадт</w:t>
      </w:r>
      <w:r w:rsidR="00200852" w:rsidRPr="004A2DE8">
        <w:rPr>
          <w:rFonts w:ascii="Times New Roman" w:hAnsi="Times New Roman" w:cs="Times New Roman"/>
        </w:rPr>
        <w:t xml:space="preserve">. </w:t>
      </w:r>
      <w:r w:rsidRPr="004A2DE8">
        <w:rPr>
          <w:rFonts w:ascii="Times New Roman" w:hAnsi="Times New Roman" w:cs="Times New Roman"/>
        </w:rPr>
        <w:t xml:space="preserve"> </w:t>
      </w:r>
      <w:r w:rsidR="00200852" w:rsidRPr="004A2DE8">
        <w:rPr>
          <w:rFonts w:ascii="Times New Roman" w:hAnsi="Times New Roman" w:cs="Times New Roman"/>
        </w:rPr>
        <w:t xml:space="preserve">В том же </w:t>
      </w:r>
      <w:r w:rsidR="00200852" w:rsidRPr="00AA6AF1">
        <w:rPr>
          <w:rFonts w:ascii="Times New Roman" w:hAnsi="Times New Roman" w:cs="Times New Roman"/>
          <w:b/>
        </w:rPr>
        <w:t xml:space="preserve">1704 г. </w:t>
      </w:r>
      <w:r w:rsidRPr="00AA6AF1">
        <w:rPr>
          <w:rFonts w:ascii="Times New Roman" w:hAnsi="Times New Roman" w:cs="Times New Roman"/>
          <w:b/>
        </w:rPr>
        <w:t xml:space="preserve"> русские овладели Нарвой и Дерптом (Юрьев)</w:t>
      </w:r>
      <w:r w:rsidRPr="004A2DE8">
        <w:rPr>
          <w:rFonts w:ascii="Times New Roman" w:hAnsi="Times New Roman" w:cs="Times New Roman"/>
        </w:rPr>
        <w:t>.</w:t>
      </w:r>
    </w:p>
    <w:p w:rsidR="00200852" w:rsidRPr="004A2DE8" w:rsidRDefault="00200852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Предметом основных забот Петра было строительство Балтийского флота. На </w:t>
      </w:r>
      <w:proofErr w:type="spellStart"/>
      <w:r w:rsidRPr="004A2DE8">
        <w:rPr>
          <w:rFonts w:ascii="Times New Roman" w:hAnsi="Times New Roman" w:cs="Times New Roman"/>
        </w:rPr>
        <w:t>Олонецкой</w:t>
      </w:r>
      <w:proofErr w:type="spellEnd"/>
      <w:r w:rsidRPr="004A2DE8">
        <w:rPr>
          <w:rFonts w:ascii="Times New Roman" w:hAnsi="Times New Roman" w:cs="Times New Roman"/>
        </w:rPr>
        <w:t xml:space="preserve"> верфи в 1703 г. началась постройка 43 кораблей. На </w:t>
      </w:r>
      <w:r w:rsidRPr="00AA6AF1">
        <w:rPr>
          <w:rFonts w:ascii="Times New Roman" w:hAnsi="Times New Roman" w:cs="Times New Roman"/>
          <w:b/>
        </w:rPr>
        <w:t>«</w:t>
      </w:r>
      <w:r w:rsidR="00516445" w:rsidRPr="00AA6AF1">
        <w:rPr>
          <w:rFonts w:ascii="Times New Roman" w:hAnsi="Times New Roman" w:cs="Times New Roman"/>
          <w:b/>
        </w:rPr>
        <w:t>Штандарте</w:t>
      </w:r>
      <w:r w:rsidRPr="00AA6AF1">
        <w:rPr>
          <w:rFonts w:ascii="Times New Roman" w:hAnsi="Times New Roman" w:cs="Times New Roman"/>
          <w:b/>
        </w:rPr>
        <w:t>»</w:t>
      </w:r>
      <w:r w:rsidRPr="004A2DE8">
        <w:rPr>
          <w:rFonts w:ascii="Times New Roman" w:hAnsi="Times New Roman" w:cs="Times New Roman"/>
        </w:rPr>
        <w:t>, первом корабле русского Балтийского флота, царь с гордостью проплыл к Петербургу.</w:t>
      </w:r>
    </w:p>
    <w:p w:rsidR="00D77290" w:rsidRPr="004A2DE8" w:rsidRDefault="00D77290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Тем временем армия Карла XII вернулась в Россию. Боевые действия продолжились на Украине, но уже неудачно для шведов. </w:t>
      </w:r>
      <w:r w:rsidRPr="00AA6AF1">
        <w:rPr>
          <w:rFonts w:ascii="Times New Roman" w:hAnsi="Times New Roman" w:cs="Times New Roman"/>
          <w:b/>
        </w:rPr>
        <w:t>28 сентября 1708 г.</w:t>
      </w:r>
      <w:r w:rsidRPr="004A2DE8">
        <w:rPr>
          <w:rFonts w:ascii="Times New Roman" w:hAnsi="Times New Roman" w:cs="Times New Roman"/>
        </w:rPr>
        <w:t xml:space="preserve"> отряд под командованием Петра I в районе </w:t>
      </w:r>
      <w:r w:rsidRPr="00AA6AF1">
        <w:rPr>
          <w:rFonts w:ascii="Times New Roman" w:hAnsi="Times New Roman" w:cs="Times New Roman"/>
          <w:b/>
        </w:rPr>
        <w:t>дер. Лесной</w:t>
      </w:r>
      <w:r w:rsidRPr="004A2DE8">
        <w:rPr>
          <w:rFonts w:ascii="Times New Roman" w:hAnsi="Times New Roman" w:cs="Times New Roman"/>
        </w:rPr>
        <w:t xml:space="preserve"> атаковал и разбил 16-тысячный корпус шведского генерала А. </w:t>
      </w:r>
      <w:proofErr w:type="spellStart"/>
      <w:r w:rsidRPr="004A2DE8">
        <w:rPr>
          <w:rFonts w:ascii="Times New Roman" w:hAnsi="Times New Roman" w:cs="Times New Roman"/>
        </w:rPr>
        <w:t>Левенгаупта</w:t>
      </w:r>
      <w:proofErr w:type="spellEnd"/>
      <w:r w:rsidRPr="004A2DE8">
        <w:rPr>
          <w:rFonts w:ascii="Times New Roman" w:hAnsi="Times New Roman" w:cs="Times New Roman"/>
        </w:rPr>
        <w:t>, который шел из Лифляндии на соединение с Карлом XII. Шведы потеряли всю артиллерию и обоз. Петр I назвал эту победу «матерью Полтавской баталии».</w:t>
      </w:r>
      <w:r w:rsidR="00AA6AF1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>В октябре 1708 г. на сторону шведов перешел гетман Украины И.С. Мазепа. Петр I расценил это как предательство российскому престолу. Русскими войсками было сожжено «гнездо измены» — г. Батурин.</w:t>
      </w:r>
    </w:p>
    <w:p w:rsidR="00D77290" w:rsidRPr="004A2DE8" w:rsidRDefault="00D77290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6AF1">
        <w:rPr>
          <w:rFonts w:ascii="Times New Roman" w:hAnsi="Times New Roman" w:cs="Times New Roman"/>
          <w:b/>
        </w:rPr>
        <w:t>Весной 1709 г.</w:t>
      </w:r>
      <w:r w:rsidRPr="004A2DE8">
        <w:rPr>
          <w:rFonts w:ascii="Times New Roman" w:hAnsi="Times New Roman" w:cs="Times New Roman"/>
        </w:rPr>
        <w:t xml:space="preserve"> шведская армия подошла к Полтаве. В распоряжении Карла XII находилось 30-тысячное войско, оно было ослаблено, но его боеспособность еще сохранялась. Полтавский гарнизон героически выдержал более чем двухмесячную осаду, что дало возможность подойти главным силам русской армии во главе с Петром I. Генеральное сражение было решено дать </w:t>
      </w:r>
      <w:r w:rsidRPr="00AA6AF1">
        <w:rPr>
          <w:rFonts w:ascii="Times New Roman" w:hAnsi="Times New Roman" w:cs="Times New Roman"/>
          <w:b/>
        </w:rPr>
        <w:t>27 июня 1709 г.</w:t>
      </w:r>
      <w:r w:rsidRPr="004A2DE8">
        <w:rPr>
          <w:rFonts w:ascii="Times New Roman" w:hAnsi="Times New Roman" w:cs="Times New Roman"/>
        </w:rPr>
        <w:t xml:space="preserve"> План шведского короля состоял в том, чтобы пехота овладела русскими редутами, а завершила дело конница. Ей надлежало, двигаясь между редутами, разгромить русскую кавалерию и захватить пушки. Но замыслы Карла XII так и не осуществились. Начав наступление, шведы овладели частью русских укреплений, но продвигаться дальше они не могли, так как их встретила огнем наша артиллерия. Отступив в лес и перегруппировав силы, противник вновь на короткое время перешел в наступление. Войска сошлись в жестокой схватке. Через два с половиной часа яростного боя шведская армия, потеряв более 9 тыс. человек, была разгромлена, а шведский король с остатками своих сил был вынужден скрываться в турецких владениях. В Северной войне наступает перелом в сторону России.</w:t>
      </w:r>
    </w:p>
    <w:p w:rsidR="00D77290" w:rsidRPr="004A2DE8" w:rsidRDefault="00D77290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6AF1">
        <w:rPr>
          <w:rFonts w:ascii="Times New Roman" w:hAnsi="Times New Roman" w:cs="Times New Roman"/>
          <w:b/>
        </w:rPr>
        <w:lastRenderedPageBreak/>
        <w:t>В 1710 г.</w:t>
      </w:r>
      <w:r w:rsidRPr="004A2DE8">
        <w:rPr>
          <w:rFonts w:ascii="Times New Roman" w:hAnsi="Times New Roman" w:cs="Times New Roman"/>
        </w:rPr>
        <w:t xml:space="preserve"> русские войска заняли города </w:t>
      </w:r>
      <w:r w:rsidRPr="00AA6AF1">
        <w:rPr>
          <w:rFonts w:ascii="Times New Roman" w:hAnsi="Times New Roman" w:cs="Times New Roman"/>
          <w:b/>
        </w:rPr>
        <w:t xml:space="preserve">Выборг, Ригу и </w:t>
      </w:r>
      <w:proofErr w:type="spellStart"/>
      <w:r w:rsidRPr="00AA6AF1">
        <w:rPr>
          <w:rFonts w:ascii="Times New Roman" w:hAnsi="Times New Roman" w:cs="Times New Roman"/>
          <w:b/>
        </w:rPr>
        <w:t>Ревель</w:t>
      </w:r>
      <w:proofErr w:type="spellEnd"/>
      <w:r w:rsidRPr="004A2DE8">
        <w:rPr>
          <w:rFonts w:ascii="Times New Roman" w:hAnsi="Times New Roman" w:cs="Times New Roman"/>
        </w:rPr>
        <w:t xml:space="preserve">, что означало присоединение </w:t>
      </w:r>
      <w:proofErr w:type="spellStart"/>
      <w:r w:rsidRPr="004A2DE8">
        <w:rPr>
          <w:rFonts w:ascii="Times New Roman" w:hAnsi="Times New Roman" w:cs="Times New Roman"/>
        </w:rPr>
        <w:t>Эстляндии</w:t>
      </w:r>
      <w:proofErr w:type="spellEnd"/>
      <w:r w:rsidRPr="004A2DE8">
        <w:rPr>
          <w:rFonts w:ascii="Times New Roman" w:hAnsi="Times New Roman" w:cs="Times New Roman"/>
        </w:rPr>
        <w:t xml:space="preserve"> и Лифляндии к России.</w:t>
      </w:r>
    </w:p>
    <w:p w:rsidR="00D77290" w:rsidRPr="004A2DE8" w:rsidRDefault="00D77290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Турецкое правительство, опасавшееся дальнейшего усиления России, осенью 1710 г. объявило ей войну. Русская армия вступила на территорию угнетенных Турцией княжеств Молдавии и Валахии, но общего восстания христиан, как рассчитывал Петр, не произошло, и русское войско вскоре оказалось в затруднительном положении. На </w:t>
      </w:r>
      <w:proofErr w:type="spellStart"/>
      <w:r w:rsidRPr="004A2DE8">
        <w:rPr>
          <w:rFonts w:ascii="Times New Roman" w:hAnsi="Times New Roman" w:cs="Times New Roman"/>
        </w:rPr>
        <w:t>р</w:t>
      </w:r>
      <w:proofErr w:type="gramStart"/>
      <w:r w:rsidRPr="004A2DE8">
        <w:rPr>
          <w:rFonts w:ascii="Times New Roman" w:hAnsi="Times New Roman" w:cs="Times New Roman"/>
        </w:rPr>
        <w:t>.П</w:t>
      </w:r>
      <w:proofErr w:type="gramEnd"/>
      <w:r w:rsidRPr="004A2DE8">
        <w:rPr>
          <w:rFonts w:ascii="Times New Roman" w:hAnsi="Times New Roman" w:cs="Times New Roman"/>
        </w:rPr>
        <w:t>рут</w:t>
      </w:r>
      <w:proofErr w:type="spellEnd"/>
      <w:r w:rsidRPr="004A2DE8">
        <w:rPr>
          <w:rFonts w:ascii="Times New Roman" w:hAnsi="Times New Roman" w:cs="Times New Roman"/>
        </w:rPr>
        <w:t xml:space="preserve"> летом 1711 г. русские вступили в переговоры, был заключен мир, согласно которому Россия обязывалась возвратить туркам Приазовье.</w:t>
      </w:r>
    </w:p>
    <w:p w:rsidR="00D77290" w:rsidRPr="004A2DE8" w:rsidRDefault="00D77290" w:rsidP="004A2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Потерпев тяжелое поражение на юге, Петр с удвоенной энергией продолжил войну со Швецией. В 1712—1714 гг. русские войска воевали в Финляндии и Северной Германии. Активно действовал и построенный Петром флот</w:t>
      </w:r>
      <w:r w:rsidR="00AA6AF1">
        <w:rPr>
          <w:rFonts w:ascii="Times New Roman" w:hAnsi="Times New Roman" w:cs="Times New Roman"/>
        </w:rPr>
        <w:t xml:space="preserve">, </w:t>
      </w:r>
      <w:r w:rsidRPr="00AA6AF1">
        <w:rPr>
          <w:rFonts w:ascii="Times New Roman" w:hAnsi="Times New Roman" w:cs="Times New Roman"/>
          <w:b/>
        </w:rPr>
        <w:t>27 июня 1714 г.</w:t>
      </w:r>
      <w:r w:rsidRPr="004A2DE8">
        <w:rPr>
          <w:rFonts w:ascii="Times New Roman" w:hAnsi="Times New Roman" w:cs="Times New Roman"/>
        </w:rPr>
        <w:t xml:space="preserve"> русские захватили 10 шведских кораблей у </w:t>
      </w:r>
      <w:r w:rsidRPr="00AA6AF1">
        <w:rPr>
          <w:rFonts w:ascii="Times New Roman" w:hAnsi="Times New Roman" w:cs="Times New Roman"/>
          <w:b/>
        </w:rPr>
        <w:t>мыса Гангут</w:t>
      </w:r>
      <w:r w:rsidRPr="004A2DE8">
        <w:rPr>
          <w:rFonts w:ascii="Times New Roman" w:hAnsi="Times New Roman" w:cs="Times New Roman"/>
        </w:rPr>
        <w:t xml:space="preserve">. В итоге </w:t>
      </w:r>
      <w:r w:rsidRPr="00AA6AF1">
        <w:rPr>
          <w:rFonts w:ascii="Times New Roman" w:hAnsi="Times New Roman" w:cs="Times New Roman"/>
          <w:b/>
        </w:rPr>
        <w:t>30 августа 1721 г.</w:t>
      </w:r>
      <w:r w:rsidRPr="004A2DE8">
        <w:rPr>
          <w:rFonts w:ascii="Times New Roman" w:hAnsi="Times New Roman" w:cs="Times New Roman"/>
        </w:rPr>
        <w:t xml:space="preserve"> был подписан </w:t>
      </w:r>
      <w:proofErr w:type="spellStart"/>
      <w:r w:rsidR="00516445" w:rsidRPr="00AA6AF1">
        <w:rPr>
          <w:rFonts w:ascii="Times New Roman" w:hAnsi="Times New Roman" w:cs="Times New Roman"/>
          <w:b/>
        </w:rPr>
        <w:t>Ништадский</w:t>
      </w:r>
      <w:proofErr w:type="spellEnd"/>
      <w:r w:rsidR="00516445" w:rsidRPr="00AA6AF1">
        <w:rPr>
          <w:rFonts w:ascii="Times New Roman" w:hAnsi="Times New Roman" w:cs="Times New Roman"/>
          <w:b/>
        </w:rPr>
        <w:t xml:space="preserve"> </w:t>
      </w:r>
      <w:r w:rsidRPr="00AA6AF1">
        <w:rPr>
          <w:rFonts w:ascii="Times New Roman" w:hAnsi="Times New Roman" w:cs="Times New Roman"/>
          <w:b/>
        </w:rPr>
        <w:t>мирный договор</w:t>
      </w:r>
      <w:r w:rsidRPr="004A2DE8">
        <w:rPr>
          <w:rFonts w:ascii="Times New Roman" w:hAnsi="Times New Roman" w:cs="Times New Roman"/>
        </w:rPr>
        <w:t xml:space="preserve">, согласно которому к России отошли </w:t>
      </w:r>
      <w:proofErr w:type="spellStart"/>
      <w:r w:rsidRPr="004A2DE8">
        <w:rPr>
          <w:rFonts w:ascii="Times New Roman" w:hAnsi="Times New Roman" w:cs="Times New Roman"/>
        </w:rPr>
        <w:t>Эстляндия</w:t>
      </w:r>
      <w:proofErr w:type="spellEnd"/>
      <w:r w:rsidRPr="004A2DE8">
        <w:rPr>
          <w:rFonts w:ascii="Times New Roman" w:hAnsi="Times New Roman" w:cs="Times New Roman"/>
        </w:rPr>
        <w:t xml:space="preserve">, Лифляндия, </w:t>
      </w:r>
      <w:proofErr w:type="spellStart"/>
      <w:r w:rsidRPr="004A2DE8">
        <w:rPr>
          <w:rFonts w:ascii="Times New Roman" w:hAnsi="Times New Roman" w:cs="Times New Roman"/>
        </w:rPr>
        <w:t>Ингерманландия</w:t>
      </w:r>
      <w:proofErr w:type="spellEnd"/>
      <w:r w:rsidRPr="004A2DE8">
        <w:rPr>
          <w:rFonts w:ascii="Times New Roman" w:hAnsi="Times New Roman" w:cs="Times New Roman"/>
        </w:rPr>
        <w:t>, часть Карелии, а также ряд островов на Балтийском море. Все это не только создало необходимые условия для ускоренного развития страны, но и способствовало укреплению ее позиций на международной арене.</w:t>
      </w:r>
    </w:p>
    <w:p w:rsidR="00CA76A2" w:rsidRDefault="00CA76A2" w:rsidP="004A2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AF1" w:rsidRDefault="00AA6AF1" w:rsidP="00AA6AF1">
      <w:pPr>
        <w:rPr>
          <w:rFonts w:ascii="Times New Roman" w:hAnsi="Times New Roman" w:cs="Times New Roman"/>
          <w:b/>
          <w:u w:val="single"/>
        </w:rPr>
      </w:pPr>
      <w:r w:rsidRPr="00483F3F">
        <w:rPr>
          <w:rFonts w:ascii="Times New Roman" w:hAnsi="Times New Roman" w:cs="Times New Roman"/>
          <w:b/>
          <w:u w:val="single"/>
        </w:rPr>
        <w:t>Домашнее задание</w:t>
      </w:r>
      <w:r>
        <w:rPr>
          <w:rFonts w:ascii="Times New Roman" w:hAnsi="Times New Roman" w:cs="Times New Roman"/>
          <w:b/>
          <w:u w:val="single"/>
        </w:rPr>
        <w:t>:</w:t>
      </w:r>
    </w:p>
    <w:p w:rsidR="00AA6AF1" w:rsidRDefault="00AA6AF1" w:rsidP="00AA6AF1">
      <w:pPr>
        <w:rPr>
          <w:rFonts w:ascii="Times New Roman" w:hAnsi="Times New Roman" w:cs="Times New Roman"/>
          <w:i/>
        </w:rPr>
      </w:pPr>
      <w:r w:rsidRPr="00850028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>1</w:t>
      </w:r>
      <w:r w:rsidRPr="00850028">
        <w:rPr>
          <w:rFonts w:ascii="Times New Roman" w:hAnsi="Times New Roman" w:cs="Times New Roman"/>
          <w:i/>
        </w:rPr>
        <w:t xml:space="preserve">, задание на сайте </w:t>
      </w:r>
      <w:r>
        <w:rPr>
          <w:rFonts w:ascii="Times New Roman" w:hAnsi="Times New Roman" w:cs="Times New Roman"/>
          <w:i/>
        </w:rPr>
        <w:t xml:space="preserve">15.1. </w:t>
      </w:r>
    </w:p>
    <w:p w:rsidR="00AA6AF1" w:rsidRDefault="00AA6AF1" w:rsidP="00AA6A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Контурная карта «</w:t>
      </w:r>
      <w:r w:rsidR="00910E44">
        <w:rPr>
          <w:rFonts w:ascii="Times New Roman" w:hAnsi="Times New Roman" w:cs="Times New Roman"/>
          <w:i/>
        </w:rPr>
        <w:t xml:space="preserve">Внешняя политика Петра </w:t>
      </w:r>
      <w:r w:rsidR="00910E44"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» (Распечатать с сайта)</w:t>
      </w:r>
    </w:p>
    <w:p w:rsidR="00AA6AF1" w:rsidRPr="004A2DE8" w:rsidRDefault="00AA6AF1" w:rsidP="004A2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445" w:rsidRPr="004A2DE8" w:rsidRDefault="00516445" w:rsidP="004A2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445" w:rsidRPr="00992B22" w:rsidRDefault="00516445" w:rsidP="00992B2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92B22">
        <w:rPr>
          <w:rFonts w:ascii="Times New Roman" w:hAnsi="Times New Roman" w:cs="Times New Roman"/>
          <w:b/>
          <w:sz w:val="24"/>
        </w:rPr>
        <w:t>Тема 15. Реформы Петра Великого</w:t>
      </w:r>
    </w:p>
    <w:p w:rsidR="008F19D1" w:rsidRDefault="003C1A7F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70D14" wp14:editId="235D806C">
                <wp:simplePos x="0" y="0"/>
                <wp:positionH relativeFrom="column">
                  <wp:posOffset>-9525</wp:posOffset>
                </wp:positionH>
                <wp:positionV relativeFrom="paragraph">
                  <wp:posOffset>1905635</wp:posOffset>
                </wp:positionV>
                <wp:extent cx="10077450" cy="2381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-.75pt;margin-top:150.05pt;width:793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vgmwIAAJIFAAAOAAAAZHJzL2Uyb0RvYy54bWysVM1OGzEQvlfqO1i+l01CAjRig9IgqkoI&#10;UKHi7HjtxKrX49pOdtOX4Sl6qtRnyCN17N1NUsqFqpfdseebv88zc35Rl5qshfMKTE77Rz1KhOFQ&#10;KLPI6ZeHq3dnlPjATME0GJHTjfD0YvL2zXllx2IAS9CFcASdGD+ubE6XIdhxlnm+FCXzR2CFQaUE&#10;V7KAR7fICscq9F7qbNDrnWQVuMI64MJ7vL1slHSS/EspeLiV0otAdE4xt5C+Ln3n8ZtNztl44Zhd&#10;Kt6mwf4hi5Ipg0F3ri5ZYGTl1F+uSsUdeJDhiEOZgZSKi1QDVtPvPavmfsmsSLUgOd7uaPL/zy2/&#10;Wd85ooqcjigxrMQn2j5tf21/bn+QUWSnsn6MoHuLsFB/gBpfubv3eBmLrqUr4x/LIahHnjc7bkUd&#10;CI9Gvd7p6XCEOo7KwfFZf5D8Z3tz63z4KKAkUcipw8dLnLL1tQ+YCkI7SIzmQaviSmmdDrFhxEw7&#10;smb41DqkJNHiD5Q2pMrpyTGmEY0MRPPGszbxRqSWacPF0psSkxQ2WkSMNp+FRMpSpS/EZpwLs4uf&#10;0BElMdRrDFv8PqvXGDd1oEWKDCbsjEtlwKXq04ztKSu+dpTJBo+EH9QdxVDP69QrJ10HzKHYYGM4&#10;aAbLW36l8PGumQ93zOEk4Xvjdgi3+JEakHxoJUqW4L6/dB/x2OCopaTCycyp/7ZiTlCiPxls/ff9&#10;4TCOcjoMR6cDPLhDzfxQY1blDLAj+riHLE9ixAfdidJB+YhLZBqjoooZjrFzGjpxFpp9gUuIi+k0&#10;gXB4LQvX5t7y6DqyHFvzoX5kzrb9G7D1b6CbYTZ+1sYNNloamK4CSJV6PPLcsNryj4OfWr9dUnGz&#10;HJ4Tar9KJ78BAAD//wMAUEsDBBQABgAIAAAAIQA9z7eB4QAAAAsBAAAPAAAAZHJzL2Rvd25yZXYu&#10;eG1sTI9NT4NAEIbvJv6HzZh4Me2ChLZBlsYYPxJvFrXpbcuOQGRnCbsF/PdOT3qcd56880y+nW0n&#10;Rhx860hBvIxAIFXOtFQreC+fFhsQPmgyunOECn7Qw7a4vMh1ZtxEbzjuQi24hHymFTQh9JmUvmrQ&#10;ar90PRLvvtxgdeBxqKUZ9MTltpO3UbSSVrfEFxrd40OD1ffuZBUcbur9q5+fP6YkTfrHl7Fcf5pS&#10;qeur+f4ORMA5/MFw1md1KNjp6E5kvOgULOKUSQVJFMUgzkC6STk6cpSsVyCLXP7/ofgFAAD//wMA&#10;UEsBAi0AFAAGAAgAAAAhALaDOJL+AAAA4QEAABMAAAAAAAAAAAAAAAAAAAAAAFtDb250ZW50X1R5&#10;cGVzXS54bWxQSwECLQAUAAYACAAAACEAOP0h/9YAAACUAQAACwAAAAAAAAAAAAAAAAAvAQAAX3Jl&#10;bHMvLnJlbHNQSwECLQAUAAYACAAAACEAUtV74JsCAACSBQAADgAAAAAAAAAAAAAAAAAuAgAAZHJz&#10;L2Uyb0RvYy54bWxQSwECLQAUAAYACAAAACEAPc+3geEAAAALAQAADwAAAAAAAAAAAAAAAAD1BAAA&#10;ZHJzL2Rvd25yZXYueG1sUEsFBgAAAAAEAAQA8wAAAAMGAAAAAA==&#10;" fillcolor="white [3201]" stroked="f" strokeweight=".5pt">
                <v:textbox>
                  <w:txbxContent>
                    <w:p w:rsidR="003C1A7F" w:rsidRDefault="003C1A7F" w:rsidP="003C1A7F">
                      <w:r>
                        <w:t>8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C259D" w:rsidRPr="004A2DE8">
        <w:rPr>
          <w:rFonts w:ascii="Times New Roman" w:hAnsi="Times New Roman" w:cs="Times New Roman"/>
        </w:rPr>
        <w:t>Усиленному проведению реформ в армии и военным достижениям России способствовал рост экономики страны. В первой четверти XVIII в. произошел резкий скачок в развитии мануфактурной промышленности. Тульский оружейный завод снабжал оружием многочисленную русскую армию. На берегу Онежского озера в 1703 г. начали работать и железоделатель</w:t>
      </w:r>
      <w:r w:rsidR="008F19D1">
        <w:rPr>
          <w:rFonts w:ascii="Times New Roman" w:hAnsi="Times New Roman" w:cs="Times New Roman"/>
        </w:rPr>
        <w:t xml:space="preserve">ные заводы. В 1692 г. на Урале </w:t>
      </w:r>
      <w:r w:rsidR="002C259D" w:rsidRPr="004A2DE8">
        <w:rPr>
          <w:rFonts w:ascii="Times New Roman" w:hAnsi="Times New Roman" w:cs="Times New Roman"/>
        </w:rPr>
        <w:t>Петр построил металлургическую мануфактуру, а в 1702 г. сдал ее бывшему тульскому кузнецу Никите Демидову. К концу царствования Петра I в Екатеринбургском округе было девять казенных и 12 частных заводов.</w:t>
      </w:r>
      <w:r w:rsidR="008F19D1">
        <w:rPr>
          <w:rFonts w:ascii="Times New Roman" w:hAnsi="Times New Roman" w:cs="Times New Roman"/>
        </w:rPr>
        <w:t xml:space="preserve"> </w:t>
      </w:r>
      <w:r w:rsidR="002C259D" w:rsidRPr="004A2DE8">
        <w:rPr>
          <w:rFonts w:ascii="Times New Roman" w:hAnsi="Times New Roman" w:cs="Times New Roman"/>
        </w:rPr>
        <w:t xml:space="preserve">Кроме металлургических заводов при Петре возникло много различных фабрик: полотняных, парусных, суконных, которые работали на обеспечение </w:t>
      </w:r>
    </w:p>
    <w:p w:rsidR="00502F63" w:rsidRPr="004A2DE8" w:rsidRDefault="00502F63" w:rsidP="00502F6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lastRenderedPageBreak/>
        <w:t xml:space="preserve">Местное управление в результате </w:t>
      </w:r>
      <w:r w:rsidRPr="004A2DE8">
        <w:rPr>
          <w:rFonts w:ascii="Times New Roman" w:hAnsi="Times New Roman" w:cs="Times New Roman"/>
          <w:b/>
        </w:rPr>
        <w:t>губернской реформы</w:t>
      </w:r>
      <w:r w:rsidRPr="004A2DE8">
        <w:rPr>
          <w:rFonts w:ascii="Times New Roman" w:hAnsi="Times New Roman" w:cs="Times New Roman"/>
        </w:rPr>
        <w:t xml:space="preserve"> приобрело более четкую и организованную структуру. Вводилось новое административно-территориальное устройство, по которому страна делилась на 41 губернию. Позднее, добавилась Таврическая область, а после разделов Польши — еще восемь губерний, и их общее количество увеличилось до 50. Губерний представляла собой территорию с населением в 300—400 тыс. человек, которая делилась на уезды, каждый с населением в 20—30 </w:t>
      </w:r>
      <w:proofErr w:type="spellStart"/>
      <w:proofErr w:type="gramStart"/>
      <w:r w:rsidRPr="004A2DE8">
        <w:rPr>
          <w:rFonts w:ascii="Times New Roman" w:hAnsi="Times New Roman" w:cs="Times New Roman"/>
        </w:rPr>
        <w:t>тыс</w:t>
      </w:r>
      <w:proofErr w:type="spellEnd"/>
      <w:proofErr w:type="gramEnd"/>
      <w:r w:rsidRPr="004A2DE8">
        <w:rPr>
          <w:rFonts w:ascii="Times New Roman" w:hAnsi="Times New Roman" w:cs="Times New Roman"/>
        </w:rPr>
        <w:t xml:space="preserve"> человек. Исполнительную власть в губернии возглавлял губернатор, или наместник. В уездах исполнительные органы власти возглавлялись капитаном-исправником, избираемым местным дворянством. В уездных городах власть принадлежала назначенному городничему.</w:t>
      </w:r>
    </w:p>
    <w:p w:rsidR="00502F63" w:rsidRPr="004A2DE8" w:rsidRDefault="00502F63" w:rsidP="00502F6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t>Жалованная грамота дворянству</w:t>
      </w:r>
      <w:r w:rsidRPr="004A2DE8">
        <w:rPr>
          <w:rFonts w:ascii="Times New Roman" w:hAnsi="Times New Roman" w:cs="Times New Roman"/>
        </w:rPr>
        <w:t xml:space="preserve"> 1785 г. законодательно закрепила за ним все права и привилегии как главного сословия общества: право выбора или отказа дворян от службы, сохранялись особые права в вопросах землевладения, суда, налогообложения, телесных наказаний. Усиливалась корпоративность дворян путем юридического оформления дворянских собраний и выборности губернских и уездных предводителей. </w:t>
      </w:r>
    </w:p>
    <w:p w:rsidR="00502F63" w:rsidRPr="004A2DE8" w:rsidRDefault="00502F63" w:rsidP="00502F6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t>Жалованная грамота городам</w:t>
      </w:r>
      <w:r w:rsidRPr="004A2DE8">
        <w:rPr>
          <w:rFonts w:ascii="Times New Roman" w:hAnsi="Times New Roman" w:cs="Times New Roman"/>
        </w:rPr>
        <w:t xml:space="preserve"> 1785 г. как правовой акт носила многоаспектный характер: создавался новый орган городского самоуправления — городская дума, мещане (городские обыватели) определились как особое сословие, и это звание, как и дворянское, было наследственным. Гарантировались право собственности на имущество и по наследование, право заниматься промышленно-торговой деятельностью. Купечество первой и второй гильдий как наиболее значимая часть горожан освобождалось от телесных наказаний, а также от подушной подати и рекрутской повинности. Взамен они платили налог в размере 1% с </w:t>
      </w:r>
      <w:proofErr w:type="gramStart"/>
      <w:r w:rsidRPr="004A2DE8">
        <w:rPr>
          <w:rFonts w:ascii="Times New Roman" w:hAnsi="Times New Roman" w:cs="Times New Roman"/>
        </w:rPr>
        <w:t>капитала</w:t>
      </w:r>
      <w:proofErr w:type="gramEnd"/>
      <w:r w:rsidRPr="004A2DE8">
        <w:rPr>
          <w:rFonts w:ascii="Times New Roman" w:hAnsi="Times New Roman" w:cs="Times New Roman"/>
        </w:rPr>
        <w:t xml:space="preserve"> и вносил» по 360 рублей за рекрута. 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Екатерина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 xml:space="preserve"> выступала против крайностей крепостничества, неоднократно </w:t>
      </w:r>
      <w:proofErr w:type="gramStart"/>
      <w:r w:rsidRPr="004A2DE8">
        <w:rPr>
          <w:rFonts w:ascii="Times New Roman" w:hAnsi="Times New Roman" w:cs="Times New Roman"/>
        </w:rPr>
        <w:t>осуждав</w:t>
      </w:r>
      <w:proofErr w:type="gramEnd"/>
      <w:r w:rsidRPr="004A2DE8">
        <w:rPr>
          <w:rFonts w:ascii="Times New Roman" w:hAnsi="Times New Roman" w:cs="Times New Roman"/>
        </w:rPr>
        <w:t xml:space="preserve"> их в своих произведениях. </w:t>
      </w:r>
      <w:proofErr w:type="gramStart"/>
      <w:r w:rsidRPr="004A2DE8">
        <w:rPr>
          <w:rFonts w:ascii="Times New Roman" w:hAnsi="Times New Roman" w:cs="Times New Roman"/>
        </w:rPr>
        <w:t xml:space="preserve">Но объективно в ее правление произошло усиление крепостнического гнета в стране (окончательное распространение крепостничества на Украине, ужесточение в 1765 г. указа Елизаветы о праве помещиков ссылать крепостных без суда в Сибирь на поселение и каторжные работы, запрет крестьянам подавать жалобы на дворян), что стало одной из главных причин активизации народных выступлений, которые вылились в крупнейшую в </w:t>
      </w:r>
      <w:r w:rsidRPr="004A2DE8">
        <w:rPr>
          <w:rFonts w:ascii="Times New Roman" w:hAnsi="Times New Roman" w:cs="Times New Roman"/>
          <w:lang w:val="en-US"/>
        </w:rPr>
        <w:t>XVIII</w:t>
      </w:r>
      <w:r w:rsidRPr="004A2DE8">
        <w:rPr>
          <w:rFonts w:ascii="Times New Roman" w:hAnsi="Times New Roman" w:cs="Times New Roman"/>
        </w:rPr>
        <w:t xml:space="preserve"> в. </w:t>
      </w:r>
      <w:r w:rsidRPr="004A2DE8">
        <w:rPr>
          <w:rFonts w:ascii="Times New Roman" w:hAnsi="Times New Roman" w:cs="Times New Roman"/>
          <w:b/>
        </w:rPr>
        <w:t>казацко-крестьянскую войну</w:t>
      </w:r>
      <w:proofErr w:type="gramEnd"/>
      <w:r w:rsidRPr="004A2DE8">
        <w:rPr>
          <w:rFonts w:ascii="Times New Roman" w:hAnsi="Times New Roman" w:cs="Times New Roman"/>
          <w:b/>
        </w:rPr>
        <w:t xml:space="preserve"> под предводительством Е.И. Пугачева (1773-1775)</w:t>
      </w:r>
      <w:r w:rsidR="003C1A7F" w:rsidRPr="003C1A7F"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</w:p>
    <w:p w:rsidR="008F19D1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Центром социального недовольства стали южные регионы государства. Движение началось в среде казачества. Его возглавил Емельян Иванович Пугачев, использовавший элемент самозванства и объявивший себя чудесно спасшимся «законным императором Петром </w:t>
      </w:r>
      <w:r w:rsidRPr="004A2DE8">
        <w:rPr>
          <w:rFonts w:ascii="Times New Roman" w:hAnsi="Times New Roman" w:cs="Times New Roman"/>
          <w:lang w:val="en-US"/>
        </w:rPr>
        <w:t>III</w:t>
      </w:r>
      <w:r w:rsidRPr="004A2DE8">
        <w:rPr>
          <w:rFonts w:ascii="Times New Roman" w:hAnsi="Times New Roman" w:cs="Times New Roman"/>
        </w:rPr>
        <w:t>», который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lastRenderedPageBreak/>
        <w:t>и волнениями монастырских крестьян.</w:t>
      </w:r>
      <w:r>
        <w:rPr>
          <w:rFonts w:ascii="Times New Roman" w:hAnsi="Times New Roman" w:cs="Times New Roman"/>
        </w:rPr>
        <w:t xml:space="preserve"> </w:t>
      </w:r>
      <w:r w:rsidRPr="00A3083E">
        <w:rPr>
          <w:rFonts w:ascii="Times New Roman" w:hAnsi="Times New Roman" w:cs="Times New Roman"/>
          <w:b/>
        </w:rPr>
        <w:t>Ликвидация Тайной канцелярии (21 февраля 1762 г.)</w:t>
      </w:r>
      <w:r w:rsidRPr="004A2DE8">
        <w:rPr>
          <w:rFonts w:ascii="Times New Roman" w:hAnsi="Times New Roman" w:cs="Times New Roman"/>
        </w:rPr>
        <w:t>, ведавшей политическим сыском, стала важной, хотя кратковременной и неполной вехой на пути к свободе.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Если реформаторский характер внутренней политики Петра III в целом не вызывает сомнений, то сложнее объяснить его внешнюю политику. Выход из Семилетней войны, заключение мира, а затем союза с Пруссией, планы войны с Данией за возврат земель </w:t>
      </w:r>
      <w:proofErr w:type="spellStart"/>
      <w:r w:rsidRPr="004A2DE8">
        <w:rPr>
          <w:rFonts w:ascii="Times New Roman" w:hAnsi="Times New Roman" w:cs="Times New Roman"/>
        </w:rPr>
        <w:t>Шлезвига</w:t>
      </w:r>
      <w:proofErr w:type="spellEnd"/>
      <w:r w:rsidRPr="004A2DE8">
        <w:rPr>
          <w:rFonts w:ascii="Times New Roman" w:hAnsi="Times New Roman" w:cs="Times New Roman"/>
        </w:rPr>
        <w:t xml:space="preserve"> в состав </w:t>
      </w:r>
      <w:proofErr w:type="spellStart"/>
      <w:r w:rsidRPr="004A2DE8">
        <w:rPr>
          <w:rFonts w:ascii="Times New Roman" w:hAnsi="Times New Roman" w:cs="Times New Roman"/>
        </w:rPr>
        <w:t>Голштинии</w:t>
      </w:r>
      <w:proofErr w:type="spellEnd"/>
      <w:r w:rsidRPr="004A2DE8">
        <w:rPr>
          <w:rFonts w:ascii="Times New Roman" w:hAnsi="Times New Roman" w:cs="Times New Roman"/>
        </w:rPr>
        <w:t xml:space="preserve"> были чужды и непонятны русскому обществу и вызывали недовольство в армии, преимущественно в гвардейских частях.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В результате против Петра III созревает заговор, который реализуется посредством очередного дворцового переворота, и на престол вступает его жена Екатерина II.</w:t>
      </w:r>
    </w:p>
    <w:p w:rsidR="00502F63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F63" w:rsidRDefault="00502F63" w:rsidP="00502F63">
      <w:pPr>
        <w:rPr>
          <w:rFonts w:ascii="Times New Roman" w:hAnsi="Times New Roman" w:cs="Times New Roman"/>
          <w:b/>
          <w:u w:val="single"/>
        </w:rPr>
      </w:pPr>
      <w:r w:rsidRPr="00483F3F">
        <w:rPr>
          <w:rFonts w:ascii="Times New Roman" w:hAnsi="Times New Roman" w:cs="Times New Roman"/>
          <w:b/>
          <w:u w:val="single"/>
        </w:rPr>
        <w:t>Домашнее задание</w:t>
      </w:r>
      <w:r>
        <w:rPr>
          <w:rFonts w:ascii="Times New Roman" w:hAnsi="Times New Roman" w:cs="Times New Roman"/>
          <w:b/>
          <w:u w:val="single"/>
        </w:rPr>
        <w:t>:</w:t>
      </w:r>
    </w:p>
    <w:p w:rsidR="00502F63" w:rsidRDefault="00502F63" w:rsidP="00502F63">
      <w:pPr>
        <w:rPr>
          <w:rFonts w:ascii="Times New Roman" w:hAnsi="Times New Roman" w:cs="Times New Roman"/>
          <w:i/>
        </w:rPr>
      </w:pPr>
      <w:r w:rsidRPr="00850028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>4-5</w:t>
      </w:r>
      <w:r w:rsidRPr="00850028">
        <w:rPr>
          <w:rFonts w:ascii="Times New Roman" w:hAnsi="Times New Roman" w:cs="Times New Roman"/>
          <w:i/>
        </w:rPr>
        <w:t xml:space="preserve">, задание на сайте </w:t>
      </w:r>
      <w:r>
        <w:rPr>
          <w:rFonts w:ascii="Times New Roman" w:hAnsi="Times New Roman" w:cs="Times New Roman"/>
          <w:i/>
        </w:rPr>
        <w:t xml:space="preserve">17.1 . </w:t>
      </w:r>
    </w:p>
    <w:p w:rsidR="00502F63" w:rsidRPr="004A2DE8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F63" w:rsidRPr="00842E20" w:rsidRDefault="00502F63" w:rsidP="00502F6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42E20">
        <w:rPr>
          <w:rFonts w:ascii="Times New Roman" w:hAnsi="Times New Roman" w:cs="Times New Roman"/>
          <w:b/>
          <w:sz w:val="24"/>
        </w:rPr>
        <w:t>Тема 17. «Золотой век» Екатерины II</w:t>
      </w:r>
    </w:p>
    <w:p w:rsidR="00502F63" w:rsidRPr="004A2DE8" w:rsidRDefault="00502F63" w:rsidP="00502F6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Одним из первых начинаний Екатерины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 xml:space="preserve"> стала </w:t>
      </w:r>
      <w:r w:rsidRPr="004A2DE8">
        <w:rPr>
          <w:rFonts w:ascii="Times New Roman" w:hAnsi="Times New Roman" w:cs="Times New Roman"/>
          <w:b/>
        </w:rPr>
        <w:t>реформа Сената</w:t>
      </w:r>
      <w:r w:rsidRPr="004A2DE8">
        <w:rPr>
          <w:rFonts w:ascii="Times New Roman" w:hAnsi="Times New Roman" w:cs="Times New Roman"/>
        </w:rPr>
        <w:t xml:space="preserve">; 15 декабря 1763 г. появился указ, в соответствии с которым изменялись полномочия и структура Сената. Он лишался законодательных полномочий, за ним сохранялись лишь функции контроля и высшего судебного органа. </w:t>
      </w:r>
    </w:p>
    <w:p w:rsidR="00502F63" w:rsidRPr="004A2DE8" w:rsidRDefault="00502F63" w:rsidP="00502F6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Другим важным преобразовательным элементом политики Екатерины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 xml:space="preserve"> стала </w:t>
      </w:r>
      <w:proofErr w:type="spellStart"/>
      <w:r w:rsidRPr="004A2DE8">
        <w:rPr>
          <w:rFonts w:ascii="Times New Roman" w:hAnsi="Times New Roman" w:cs="Times New Roman"/>
          <w:b/>
        </w:rPr>
        <w:t>секуляризационная</w:t>
      </w:r>
      <w:proofErr w:type="spellEnd"/>
      <w:r w:rsidRPr="004A2DE8">
        <w:rPr>
          <w:rFonts w:ascii="Times New Roman" w:hAnsi="Times New Roman" w:cs="Times New Roman"/>
          <w:b/>
        </w:rPr>
        <w:t xml:space="preserve"> реформа</w:t>
      </w:r>
      <w:r w:rsidRPr="004A2DE8">
        <w:rPr>
          <w:rFonts w:ascii="Times New Roman" w:hAnsi="Times New Roman" w:cs="Times New Roman"/>
        </w:rPr>
        <w:t xml:space="preserve"> 1764 г. Еще до того, как она пошла на престол, секуляризацию начал Петр </w:t>
      </w:r>
      <w:r w:rsidRPr="004A2DE8">
        <w:rPr>
          <w:rFonts w:ascii="Times New Roman" w:hAnsi="Times New Roman" w:cs="Times New Roman"/>
          <w:lang w:val="en-US"/>
        </w:rPr>
        <w:t>III</w:t>
      </w:r>
      <w:r w:rsidRPr="004A2DE8">
        <w:rPr>
          <w:rFonts w:ascii="Times New Roman" w:hAnsi="Times New Roman" w:cs="Times New Roman"/>
        </w:rPr>
        <w:t xml:space="preserve">. Земли, отобранные у церкви, были переданы в ведение специально созданной Коллегии экономии. </w:t>
      </w:r>
    </w:p>
    <w:p w:rsidR="00502F63" w:rsidRDefault="00502F63" w:rsidP="00502F6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Екатерина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  <w:b/>
        </w:rPr>
        <w:t>окончательно ликвидировала оставшиеся элементы вольностей</w:t>
      </w:r>
      <w:r w:rsidRPr="004A2DE8">
        <w:rPr>
          <w:rFonts w:ascii="Times New Roman" w:hAnsi="Times New Roman" w:cs="Times New Roman"/>
        </w:rPr>
        <w:t xml:space="preserve"> и привилегий национальных территорий, входивших в состав России. Сильное недовольство у императрицы вызывал </w:t>
      </w:r>
      <w:r w:rsidRPr="004A2DE8">
        <w:rPr>
          <w:rFonts w:ascii="Times New Roman" w:hAnsi="Times New Roman" w:cs="Times New Roman"/>
          <w:b/>
        </w:rPr>
        <w:t>автономный статус Украины.</w:t>
      </w:r>
      <w:r w:rsidRPr="004A2DE8">
        <w:rPr>
          <w:rFonts w:ascii="Times New Roman" w:hAnsi="Times New Roman" w:cs="Times New Roman"/>
        </w:rPr>
        <w:t xml:space="preserve"> С 1654 г. Украина управлялась выборным гетманом, территория делилась на полки и сотни, горожане имели значительные вольности и права. Украинские крестьяне сохраняли право на переход от одного помещика к другому, что затрудняло сбор с них общероссийских, податей. В 1764 г. ушел в отставку последний украинский гетман </w:t>
      </w:r>
      <w:proofErr w:type="spellStart"/>
      <w:r w:rsidRPr="004A2DE8">
        <w:rPr>
          <w:rFonts w:ascii="Times New Roman" w:hAnsi="Times New Roman" w:cs="Times New Roman"/>
        </w:rPr>
        <w:t>К.Г.Разумовский</w:t>
      </w:r>
      <w:proofErr w:type="spellEnd"/>
      <w:r w:rsidRPr="004A2DE8">
        <w:rPr>
          <w:rFonts w:ascii="Times New Roman" w:hAnsi="Times New Roman" w:cs="Times New Roman"/>
        </w:rPr>
        <w:t xml:space="preserve">, и вместо него был назначен уже в качестве генерал-губернатора </w:t>
      </w:r>
      <w:proofErr w:type="spellStart"/>
      <w:r w:rsidRPr="004A2DE8">
        <w:rPr>
          <w:rFonts w:ascii="Times New Roman" w:hAnsi="Times New Roman" w:cs="Times New Roman"/>
        </w:rPr>
        <w:t>П.А.Румянцев</w:t>
      </w:r>
      <w:proofErr w:type="spellEnd"/>
      <w:r w:rsidRPr="004A2DE8">
        <w:rPr>
          <w:rFonts w:ascii="Times New Roman" w:hAnsi="Times New Roman" w:cs="Times New Roman"/>
        </w:rPr>
        <w:t xml:space="preserve">. Постепенно были ликвидированы остатки автономии и былой казачьей вольницы. В 1783 г. последовал указ Екатерины </w:t>
      </w:r>
      <w:r w:rsidRPr="004A2DE8">
        <w:rPr>
          <w:rFonts w:ascii="Times New Roman" w:hAnsi="Times New Roman" w:cs="Times New Roman"/>
          <w:lang w:val="en-US"/>
        </w:rPr>
        <w:t>II</w:t>
      </w:r>
      <w:r w:rsidRPr="004A2DE8">
        <w:rPr>
          <w:rFonts w:ascii="Times New Roman" w:hAnsi="Times New Roman" w:cs="Times New Roman"/>
        </w:rPr>
        <w:t xml:space="preserve"> о запрете переходов украинских крестьян, что окончательно закрепило здесь крепостнические порядки.</w:t>
      </w:r>
    </w:p>
    <w:p w:rsidR="00502F63" w:rsidRDefault="003C1A7F" w:rsidP="00502F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646E8" wp14:editId="479B18EF">
                <wp:simplePos x="0" y="0"/>
                <wp:positionH relativeFrom="column">
                  <wp:posOffset>38100</wp:posOffset>
                </wp:positionH>
                <wp:positionV relativeFrom="paragraph">
                  <wp:posOffset>318135</wp:posOffset>
                </wp:positionV>
                <wp:extent cx="10077450" cy="2381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3pt;margin-top:25.05pt;width:793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zBmwIAAJIFAAAOAAAAZHJzL2Uyb0RvYy54bWysVM1u2zAMvg/YOwi6r07StOmCOkWWosOA&#10;oi3WDj0rspQYk0RNUmJnL9On2GnAniGPNEq2k6zrpcMuNiV+JMWPP+cXtVZkLZwvweS0f9SjRBgO&#10;RWkWOf3ycPXujBIfmCmYAiNyuhGeXkzevjmv7FgMYAmqEI6gE+PHlc3pMgQ7zjLPl0IzfwRWGFRK&#10;cJoFPLpFVjhWoXetskGvd5pV4ArrgAvv8fayUdJJ8i+l4OFWSi8CUTnFt4X0dek7j99scs7GC8fs&#10;suTtM9g/vEKz0mDQnatLFhhZufIvV7rkDjzIcMRBZyBlyUXKAbPp955lc79kVqRckBxvdzT5/+eW&#10;36zvHCmLnA4pMUxjibZP21/bn9sfZBjZqawfI+jeIizUH6DGKnf3Hi9j0rV0Ov4xHYJ65Hmz41bU&#10;gfBo1OuNRsMT1HFUDo7P+oOT6Cfbm1vnw0cBmkQhpw6Llzhl62sfGmgHidE8qLK4KpVKh9gwYqYc&#10;WTMstQrpkej8D5QypMrp6TE+IxoZiOaNZ2XijUgt04aLqTcpJilslIgYZT4LiZSlTF+IzTgXZhc/&#10;oSNKYqjXGLb4/ateY9zkgRYpMpiwM9alAZeyTzO2p6z42lEmGzzW5iDvKIZ6XqdeGXUdMIdig43h&#10;oBksb/lVicW7Zj7cMYeThPXG7RBu8SMVIPnQSpQswX1/6T7iscFRS0mFk5lT/23FnKBEfTLY+u/7&#10;w2Ec5XQYnowGeHCHmvmhxqz0DLAj+riHLE9ixAfVidKBfsQlMo1RUcUMx9g5DZ04C82+wCXExXSa&#10;QDi8loVrc295dB1Zjq35UD8yZ9v+Ddj6N9DNMBs/a+MGGy0NTFcBZJl6PPLcsNryj4OfpqRdUnGz&#10;HJ4Tar9KJ78BAAD//wMAUEsDBBQABgAIAAAAIQDHQBCj4AAAAAgBAAAPAAAAZHJzL2Rvd25yZXYu&#10;eG1sTI/NTsMwEITvSLyDtUhcEHVKlLSEbCqE+JG40dAibm68JBHxOordJLw97gmOs7Oa+SbfzKYT&#10;Iw2utYywXEQgiCurW64R3sun6zUI5xVr1VkmhB9ysCnOz3KVaTvxG41bX4sQwi5TCI33fSalqxoy&#10;yi1sTxy8LzsY5YMcaqkHNYVw08mbKEqlUS2Hhkb19NBQ9b09GoTPq/rj1c3PuylO4v7xZSxXe10i&#10;Xl7M93cgPM3+7xlO+AEdisB0sEfWTnQIaVjiEZJoCeJkJ7dxuBwQ1qsUZJHL/wOKXwAAAP//AwBQ&#10;SwECLQAUAAYACAAAACEAtoM4kv4AAADhAQAAEwAAAAAAAAAAAAAAAAAAAAAAW0NvbnRlbnRfVHlw&#10;ZXNdLnhtbFBLAQItABQABgAIAAAAIQA4/SH/1gAAAJQBAAALAAAAAAAAAAAAAAAAAC8BAABfcmVs&#10;cy8ucmVsc1BLAQItABQABgAIAAAAIQC5DizBmwIAAJIFAAAOAAAAAAAAAAAAAAAAAC4CAABkcnMv&#10;ZTJvRG9jLnhtbFBLAQItABQABgAIAAAAIQDHQBCj4AAAAAgBAAAPAAAAAAAAAAAAAAAAAPUEAABk&#10;cnMvZG93bnJldi54bWxQSwUGAAAAAAQABADzAAAAAgYAAAAA&#10;" fillcolor="white [3201]" stroked="f" strokeweight=".5pt">
                <v:textbox>
                  <w:txbxContent>
                    <w:p w:rsidR="003C1A7F" w:rsidRDefault="003C1A7F" w:rsidP="003C1A7F">
                      <w:r>
                        <w:t>1</w:t>
                      </w:r>
                      <w:r>
                        <w:t>6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C259D" w:rsidRPr="004A2DE8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lastRenderedPageBreak/>
        <w:t>армии. Было также немало мануфактур, производящих товары для потребления гражданским населением.</w:t>
      </w:r>
      <w:r w:rsidR="008F19D1">
        <w:rPr>
          <w:rFonts w:ascii="Times New Roman" w:hAnsi="Times New Roman" w:cs="Times New Roman"/>
        </w:rPr>
        <w:t xml:space="preserve"> Всего з</w:t>
      </w:r>
      <w:r w:rsidRPr="004A2DE8">
        <w:rPr>
          <w:rFonts w:ascii="Times New Roman" w:hAnsi="Times New Roman" w:cs="Times New Roman"/>
        </w:rPr>
        <w:t>а 1695—1725 гг. возникло не менее 200 мануфактур разного профиля, т.е. в 10 раз больше, чем их было в конце XVII в., при огромном росте объемов производства. Петр активно проводил политику меркантилизма и протекционизма, направленную на поощрение промышленности, производящей товары в первую очередь для внешнего рынка.</w:t>
      </w:r>
    </w:p>
    <w:p w:rsidR="002C259D" w:rsidRPr="004A2DE8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Создание собственной промышленности государство сочетало с организацией собственной торговли. С этой целью вводилась монополия на заготовку и сбыт определенных товаров. Одной из первых была введена монополия на соль и табак. </w:t>
      </w:r>
      <w:proofErr w:type="gramStart"/>
      <w:r w:rsidRPr="004A2DE8">
        <w:rPr>
          <w:rFonts w:ascii="Times New Roman" w:hAnsi="Times New Roman" w:cs="Times New Roman"/>
        </w:rPr>
        <w:t>К товарам, взятым в казенную торговлю, относились также лен, хлеб, смола, икра, сало, воск, парусное полотно, железо и др.</w:t>
      </w:r>
      <w:proofErr w:type="gramEnd"/>
    </w:p>
    <w:p w:rsidR="008F19D1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Основанные в начале петровской эпохи мануфактуры обеспечивались рабочей силой по-разному. Были и наемные работники: </w:t>
      </w:r>
      <w:proofErr w:type="gramStart"/>
      <w:r w:rsidRPr="004A2DE8">
        <w:rPr>
          <w:rFonts w:ascii="Times New Roman" w:hAnsi="Times New Roman" w:cs="Times New Roman"/>
        </w:rPr>
        <w:t>гулящие</w:t>
      </w:r>
      <w:proofErr w:type="gramEnd"/>
      <w:r w:rsidRPr="004A2DE8">
        <w:rPr>
          <w:rFonts w:ascii="Times New Roman" w:hAnsi="Times New Roman" w:cs="Times New Roman"/>
        </w:rPr>
        <w:t xml:space="preserve">, беглые, бездомные, неимущие, выбывшие из привычной среды люди. </w:t>
      </w:r>
      <w:r w:rsidR="008F19D1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 xml:space="preserve">Немалую долю среди них составляли и </w:t>
      </w:r>
      <w:r w:rsidRPr="008F19D1">
        <w:rPr>
          <w:rFonts w:ascii="Times New Roman" w:hAnsi="Times New Roman" w:cs="Times New Roman"/>
          <w:b/>
        </w:rPr>
        <w:t xml:space="preserve">отходники из крепостных крестьян </w:t>
      </w:r>
      <w:r w:rsidRPr="004A2DE8">
        <w:rPr>
          <w:rFonts w:ascii="Times New Roman" w:hAnsi="Times New Roman" w:cs="Times New Roman"/>
        </w:rPr>
        <w:t xml:space="preserve">(помещики отпускали своих подданных, чтобы получить с них оброчные платежи и нередко в повышенном размере). Это были </w:t>
      </w:r>
      <w:r w:rsidRPr="008F19D1">
        <w:rPr>
          <w:rFonts w:ascii="Times New Roman" w:hAnsi="Times New Roman" w:cs="Times New Roman"/>
        </w:rPr>
        <w:t>и</w:t>
      </w:r>
      <w:r w:rsidRPr="008F19D1">
        <w:rPr>
          <w:rFonts w:ascii="Times New Roman" w:hAnsi="Times New Roman" w:cs="Times New Roman"/>
          <w:b/>
        </w:rPr>
        <w:t xml:space="preserve"> </w:t>
      </w:r>
      <w:r w:rsidR="008F19D1">
        <w:rPr>
          <w:rFonts w:ascii="Times New Roman" w:hAnsi="Times New Roman" w:cs="Times New Roman"/>
          <w:b/>
        </w:rPr>
        <w:t>«п</w:t>
      </w:r>
      <w:r w:rsidRPr="008F19D1">
        <w:rPr>
          <w:rFonts w:ascii="Times New Roman" w:hAnsi="Times New Roman" w:cs="Times New Roman"/>
          <w:b/>
        </w:rPr>
        <w:t>риписные крестьяне»</w:t>
      </w:r>
      <w:r w:rsidRPr="004A2DE8">
        <w:rPr>
          <w:rFonts w:ascii="Times New Roman" w:hAnsi="Times New Roman" w:cs="Times New Roman"/>
        </w:rPr>
        <w:t xml:space="preserve">, которые, проживая в близлежащих районах, должны были отработать на </w:t>
      </w:r>
      <w:proofErr w:type="gramStart"/>
      <w:r w:rsidRPr="004A2DE8">
        <w:rPr>
          <w:rFonts w:ascii="Times New Roman" w:hAnsi="Times New Roman" w:cs="Times New Roman"/>
        </w:rPr>
        <w:t>мануфактуре возложенную на</w:t>
      </w:r>
      <w:proofErr w:type="gramEnd"/>
      <w:r w:rsidRPr="004A2DE8">
        <w:rPr>
          <w:rFonts w:ascii="Times New Roman" w:hAnsi="Times New Roman" w:cs="Times New Roman"/>
        </w:rPr>
        <w:t xml:space="preserve"> них государством подать (схема 108). 18 января 1721 г. Петр I подписал </w:t>
      </w:r>
      <w:r w:rsidRPr="008F19D1">
        <w:rPr>
          <w:rFonts w:ascii="Times New Roman" w:hAnsi="Times New Roman" w:cs="Times New Roman"/>
          <w:b/>
        </w:rPr>
        <w:t>указ о «посессионных» (купленных) крестьянах</w:t>
      </w:r>
      <w:r w:rsidRPr="004A2DE8">
        <w:rPr>
          <w:rFonts w:ascii="Times New Roman" w:hAnsi="Times New Roman" w:cs="Times New Roman"/>
        </w:rPr>
        <w:t>, согласно которому владельцам мануфактур разрешалось к своим заводам покупать крепостных крестьян. Подневольный труд в промышленности в немалой степени обусловил экономическое отставание России от развитых европейских держав.</w:t>
      </w:r>
    </w:p>
    <w:p w:rsidR="008F19D1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Реформаторство Петра I коснулось и социальной структуры общества. Была введена новая иерархия чиновников, окончательно зафиксированная в </w:t>
      </w:r>
      <w:r w:rsidRPr="008F19D1">
        <w:rPr>
          <w:rFonts w:ascii="Times New Roman" w:hAnsi="Times New Roman" w:cs="Times New Roman"/>
          <w:b/>
        </w:rPr>
        <w:t>«Табели о рангах»</w:t>
      </w:r>
      <w:r w:rsidRPr="004A2DE8">
        <w:rPr>
          <w:rFonts w:ascii="Times New Roman" w:hAnsi="Times New Roman" w:cs="Times New Roman"/>
        </w:rPr>
        <w:t xml:space="preserve"> и обнародованная </w:t>
      </w:r>
      <w:r w:rsidRPr="008F19D1">
        <w:rPr>
          <w:rFonts w:ascii="Times New Roman" w:hAnsi="Times New Roman" w:cs="Times New Roman"/>
          <w:b/>
        </w:rPr>
        <w:t>24 января 1722 г.</w:t>
      </w:r>
      <w:r w:rsidRPr="004A2DE8">
        <w:rPr>
          <w:rFonts w:ascii="Times New Roman" w:hAnsi="Times New Roman" w:cs="Times New Roman"/>
        </w:rPr>
        <w:t xml:space="preserve"> Все чины делились на военные (в том числе армейские и флотские), гражданские и придворные, они были разбиты на 14 классов. Получив чин 8-го класса </w:t>
      </w:r>
      <w:proofErr w:type="gramStart"/>
      <w:r w:rsidRPr="004A2DE8">
        <w:rPr>
          <w:rFonts w:ascii="Times New Roman" w:hAnsi="Times New Roman" w:cs="Times New Roman"/>
        </w:rPr>
        <w:t>по</w:t>
      </w:r>
      <w:proofErr w:type="gramEnd"/>
      <w:r w:rsidRPr="004A2DE8">
        <w:rPr>
          <w:rFonts w:ascii="Times New Roman" w:hAnsi="Times New Roman" w:cs="Times New Roman"/>
        </w:rPr>
        <w:t xml:space="preserve"> </w:t>
      </w:r>
      <w:proofErr w:type="gramStart"/>
      <w:r w:rsidRPr="004A2DE8">
        <w:rPr>
          <w:rFonts w:ascii="Times New Roman" w:hAnsi="Times New Roman" w:cs="Times New Roman"/>
        </w:rPr>
        <w:t>гражданской</w:t>
      </w:r>
      <w:proofErr w:type="gramEnd"/>
      <w:r w:rsidRPr="004A2DE8">
        <w:rPr>
          <w:rFonts w:ascii="Times New Roman" w:hAnsi="Times New Roman" w:cs="Times New Roman"/>
        </w:rPr>
        <w:t>, а с 12-го класса и по линии военной службы, всякий становился дворянином вместе со своими потомками. Чины 14—9-го классов тоже давали дворянство, но только личное, а не потомственное. Вместе с тем эта структура давала возможность делать карьеру и представителям других сословий.</w:t>
      </w:r>
    </w:p>
    <w:p w:rsidR="008F19D1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Еще раньше в соответствии с петровским </w:t>
      </w:r>
      <w:r w:rsidRPr="008F19D1">
        <w:rPr>
          <w:rFonts w:ascii="Times New Roman" w:hAnsi="Times New Roman" w:cs="Times New Roman"/>
          <w:b/>
        </w:rPr>
        <w:t>указом о единонаследии 1714</w:t>
      </w:r>
      <w:r w:rsidR="008F19D1" w:rsidRPr="008F19D1">
        <w:rPr>
          <w:rFonts w:ascii="Times New Roman" w:hAnsi="Times New Roman" w:cs="Times New Roman"/>
          <w:b/>
        </w:rPr>
        <w:t xml:space="preserve"> г.</w:t>
      </w:r>
      <w:r w:rsidRPr="004A2DE8">
        <w:rPr>
          <w:rFonts w:ascii="Times New Roman" w:hAnsi="Times New Roman" w:cs="Times New Roman"/>
        </w:rPr>
        <w:t xml:space="preserve"> был введен запрет на дробление поместий при наследовании. Важной привилегией дворянства стало уравнивание в правовом отношении поместий, которыми они владели на условном праве (при условии несения </w:t>
      </w:r>
      <w:r w:rsidRPr="004A2DE8">
        <w:rPr>
          <w:rFonts w:ascii="Times New Roman" w:hAnsi="Times New Roman" w:cs="Times New Roman"/>
        </w:rPr>
        <w:lastRenderedPageBreak/>
        <w:t xml:space="preserve">государственной службы), и вотчин (безусловных наследственных владений). </w:t>
      </w:r>
    </w:p>
    <w:p w:rsidR="008F19D1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 1718—1724 гг. была введена </w:t>
      </w:r>
      <w:r w:rsidRPr="008F19D1">
        <w:rPr>
          <w:rFonts w:ascii="Times New Roman" w:hAnsi="Times New Roman" w:cs="Times New Roman"/>
          <w:b/>
        </w:rPr>
        <w:t>подушная подать</w:t>
      </w:r>
      <w:r w:rsidRPr="004A2DE8">
        <w:rPr>
          <w:rFonts w:ascii="Times New Roman" w:hAnsi="Times New Roman" w:cs="Times New Roman"/>
        </w:rPr>
        <w:t>, смысл которой заключался в том, что вместо десятка различных мелких налогов и повинностей вводился единый прямой денежный налог, идущий непосредственно на нужды армии. Этот подушный налог собирался со всех душ «</w:t>
      </w:r>
      <w:proofErr w:type="gramStart"/>
      <w:r w:rsidRPr="004A2DE8">
        <w:rPr>
          <w:rFonts w:ascii="Times New Roman" w:hAnsi="Times New Roman" w:cs="Times New Roman"/>
        </w:rPr>
        <w:t>мужска</w:t>
      </w:r>
      <w:proofErr w:type="gramEnd"/>
      <w:r w:rsidRPr="004A2DE8">
        <w:rPr>
          <w:rFonts w:ascii="Times New Roman" w:hAnsi="Times New Roman" w:cs="Times New Roman"/>
        </w:rPr>
        <w:t xml:space="preserve"> полу», записанных в «сказки» (так назывались специальные книги, где были переписаны налогоплательщики). </w:t>
      </w:r>
    </w:p>
    <w:p w:rsidR="00F96540" w:rsidRPr="004A2DE8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Образцом для задуманной </w:t>
      </w:r>
      <w:r w:rsidRPr="008F19D1">
        <w:rPr>
          <w:rFonts w:ascii="Times New Roman" w:hAnsi="Times New Roman" w:cs="Times New Roman"/>
          <w:b/>
        </w:rPr>
        <w:t>государственной реформы</w:t>
      </w:r>
      <w:r w:rsidRPr="004A2DE8">
        <w:rPr>
          <w:rFonts w:ascii="Times New Roman" w:hAnsi="Times New Roman" w:cs="Times New Roman"/>
        </w:rPr>
        <w:t xml:space="preserve"> Петр избрал шведское государственное устройство. Ключевое положение в петровской государственной системе занимал </w:t>
      </w:r>
      <w:r w:rsidRPr="008F19D1">
        <w:rPr>
          <w:rFonts w:ascii="Times New Roman" w:hAnsi="Times New Roman" w:cs="Times New Roman"/>
          <w:b/>
        </w:rPr>
        <w:t>Сенат</w:t>
      </w:r>
      <w:r w:rsidRPr="004A2DE8">
        <w:rPr>
          <w:rFonts w:ascii="Times New Roman" w:hAnsi="Times New Roman" w:cs="Times New Roman"/>
        </w:rPr>
        <w:t>, утвержденный весной 1711 г., который должен был выполнять судебные, административные и законодательные функции.</w:t>
      </w:r>
      <w:r w:rsidR="008F19D1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 xml:space="preserve">Следующим звеном в реформировании системы государственного управления были старые управленческие приказные структуры, на смену которым пришли </w:t>
      </w:r>
      <w:r w:rsidRPr="008F19D1">
        <w:rPr>
          <w:rFonts w:ascii="Times New Roman" w:hAnsi="Times New Roman" w:cs="Times New Roman"/>
          <w:b/>
        </w:rPr>
        <w:t>коллегии</w:t>
      </w:r>
      <w:r w:rsidRPr="004A2DE8">
        <w:rPr>
          <w:rFonts w:ascii="Times New Roman" w:hAnsi="Times New Roman" w:cs="Times New Roman"/>
        </w:rPr>
        <w:t xml:space="preserve">. </w:t>
      </w:r>
      <w:r w:rsidR="00F96540" w:rsidRPr="004A2DE8">
        <w:rPr>
          <w:rFonts w:ascii="Times New Roman" w:hAnsi="Times New Roman" w:cs="Times New Roman"/>
        </w:rPr>
        <w:t xml:space="preserve">К 1720 г. коллегий стало 11. Это были центральные распорядительные учреждения со строгим и чётким разделением функций. </w:t>
      </w:r>
    </w:p>
    <w:p w:rsidR="00F96540" w:rsidRPr="004A2DE8" w:rsidRDefault="00F96540" w:rsidP="004A2DE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961"/>
      </w:tblGrid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A2DE8">
              <w:rPr>
                <w:rFonts w:ascii="Times New Roman" w:hAnsi="Times New Roman" w:cs="Times New Roman"/>
              </w:rPr>
              <w:t>Иностранная 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A2DE8">
              <w:rPr>
                <w:rFonts w:ascii="Times New Roman" w:hAnsi="Times New Roman" w:cs="Times New Roman"/>
              </w:rPr>
              <w:t>Военная 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8F19D1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Адмиралтейская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колле</w:t>
            </w:r>
            <w:proofErr w:type="spellEnd"/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A2DE8">
              <w:rPr>
                <w:rFonts w:ascii="Times New Roman" w:hAnsi="Times New Roman" w:cs="Times New Roman"/>
              </w:rPr>
              <w:t>Камер-коллегия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2DE8">
              <w:rPr>
                <w:rFonts w:ascii="Times New Roman" w:hAnsi="Times New Roman" w:cs="Times New Roman"/>
              </w:rPr>
              <w:t>Штатс</w:t>
            </w:r>
            <w:proofErr w:type="spellEnd"/>
            <w:r w:rsidRPr="004A2DE8">
              <w:rPr>
                <w:rFonts w:ascii="Times New Roman" w:hAnsi="Times New Roman" w:cs="Times New Roman"/>
              </w:rPr>
              <w:t>-коллегия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2DE8">
              <w:rPr>
                <w:rFonts w:ascii="Times New Roman" w:hAnsi="Times New Roman" w:cs="Times New Roman"/>
              </w:rPr>
              <w:t>Ревизион</w:t>
            </w:r>
            <w:proofErr w:type="spellEnd"/>
            <w:r w:rsidRPr="004A2DE8">
              <w:rPr>
                <w:rFonts w:ascii="Times New Roman" w:hAnsi="Times New Roman" w:cs="Times New Roman"/>
              </w:rPr>
              <w:t>-коллегия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A2DE8">
              <w:rPr>
                <w:rFonts w:ascii="Times New Roman" w:hAnsi="Times New Roman" w:cs="Times New Roman"/>
              </w:rPr>
              <w:t>Берг-коллегия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A2DE8">
              <w:rPr>
                <w:rFonts w:ascii="Times New Roman" w:hAnsi="Times New Roman" w:cs="Times New Roman"/>
              </w:rPr>
              <w:t>Мануфактур-коллегия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A2DE8">
              <w:rPr>
                <w:rFonts w:ascii="Times New Roman" w:hAnsi="Times New Roman" w:cs="Times New Roman"/>
              </w:rPr>
              <w:t>Коммерц-коллегия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A2DE8">
              <w:rPr>
                <w:rFonts w:ascii="Times New Roman" w:hAnsi="Times New Roman" w:cs="Times New Roman"/>
              </w:rPr>
              <w:t>Юстиц-коллегия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540" w:rsidRPr="004A2DE8" w:rsidTr="008F19D1">
        <w:trPr>
          <w:trHeight w:val="454"/>
        </w:trPr>
        <w:tc>
          <w:tcPr>
            <w:tcW w:w="2410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A2DE8">
              <w:rPr>
                <w:rFonts w:ascii="Times New Roman" w:hAnsi="Times New Roman" w:cs="Times New Roman"/>
              </w:rPr>
              <w:t>Вотчинная коллегия</w:t>
            </w:r>
          </w:p>
        </w:tc>
        <w:tc>
          <w:tcPr>
            <w:tcW w:w="4961" w:type="dxa"/>
          </w:tcPr>
          <w:p w:rsidR="00F96540" w:rsidRPr="004A2DE8" w:rsidRDefault="00F96540" w:rsidP="008F19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6540" w:rsidRPr="004A2DE8" w:rsidRDefault="003C1A7F" w:rsidP="004A2D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0EE34" wp14:editId="5C9F3015">
                <wp:simplePos x="0" y="0"/>
                <wp:positionH relativeFrom="column">
                  <wp:posOffset>38100</wp:posOffset>
                </wp:positionH>
                <wp:positionV relativeFrom="paragraph">
                  <wp:posOffset>332740</wp:posOffset>
                </wp:positionV>
                <wp:extent cx="10077450" cy="2381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3pt;margin-top:26.2pt;width:79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M7mgIAAJIFAAAOAAAAZHJzL2Uyb0RvYy54bWysVEtu2zAQ3RfoHQjua/mXT43IgesgRYEg&#10;CZoUWdMUGQslOSxJW3Ivk1N0VaBn8JE6pCTbTbNJ0Y005LyZ4bz5nJ3XWpG1cL4Ek9NBr0+JMByK&#10;0jzm9Mv95btTSnxgpmAKjMjpRnh6Pn375qyyEzGEJahCOIJOjJ9UNqfLEOwkyzxfCs18D6wwqJTg&#10;NAt4dI9Z4ViF3rXKhv3+cVaBK6wDLrzH24tGSafJv5SChxspvQhE5RTfFtLXpe8ifrPpGZs8OmaX&#10;JW+fwf7hFZqVBoPuXF2wwMjKlX+50iV34EGGHgedgZQlFykHzGbQf5bN3ZJZkXJBcrzd0eT/n1t+&#10;vb51pCxyOqLEMI0l2j5tf21/bn+QUWSnsn6CoDuLsFB/gBqr3N17vIxJ19Lp+Md0COqR582OW1EH&#10;wqNRv39yMj5CHUflcHQ6GB5FP9ne3DofPgrQJAo5dVi8xClbX/nQQDtIjOZBlcVlqVQ6xIYRc+XI&#10;mmGpVUiPROd/oJQhVU6PR/iMaGQgmjeelYk3IrVMGy6m3qSYpLBRImKU+SwkUpYyfSE241yYXfyE&#10;jiiJoV5j2OL3r3qNcZMHWqTIYMLOWJcGXMo+zdiesuJrR5ls8Fibg7yjGOpFnXrltOuABRQbbAwH&#10;zWB5yy9LLN4V8+GWOZwkrDduh3CDH6kAyYdWomQJ7vtL9xGPDY5aSiqczJz6byvmBCXqk8HWfz8Y&#10;j+Mop8P46GSIB3eoWRxqzErPATtigHvI8iRGfFCdKB3oB1wisxgVVcxwjJ3T0Inz0OwLXEJczGYJ&#10;hMNrWbgyd5ZH15Hl2Jr39QNztu3fgK1/Dd0Ms8mzNm6w0dLAbBVAlqnHI88Nqy3/OPhpStolFTfL&#10;4Tmh9qt0+hsAAP//AwBQSwMEFAAGAAgAAAAhAEshtNfgAAAACAEAAA8AAABkcnMvZG93bnJldi54&#10;bWxMj81OwzAQhO9IvIO1SFwQdWhIaUI2FUJAJW40/IibGy9JRLyOYjcJb497guPsrGa+yTez6cRI&#10;g2stI1wtIhDEldUt1wiv5ePlGoTzirXqLBPCDznYFKcnucq0nfiFxp2vRQhhlymExvs+k9JVDRnl&#10;FrYnDt6XHYzyQQ611IOaQrjp5DKKVtKolkNDo3q6b6j63h0MwudF/fHs5qe3KU7i/mE7ljfvukQ8&#10;P5vvbkF4mv3fMxzxAzoUgWlvD6yd6BBWYYlHSJbXII52ksbhskdYpynIIpf/BxS/AAAA//8DAFBL&#10;AQItABQABgAIAAAAIQC2gziS/gAAAOEBAAATAAAAAAAAAAAAAAAAAAAAAABbQ29udGVudF9UeXBl&#10;c10ueG1sUEsBAi0AFAAGAAgAAAAhADj9If/WAAAAlAEAAAsAAAAAAAAAAAAAAAAALwEAAF9yZWxz&#10;Ly5yZWxzUEsBAi0AFAAGAAgAAAAhAJWBQzuaAgAAkgUAAA4AAAAAAAAAAAAAAAAALgIAAGRycy9l&#10;Mm9Eb2MueG1sUEsBAi0AFAAGAAgAAAAhAEshtNfgAAAACAEAAA8AAAAAAAAAAAAAAAAA9AQAAGRy&#10;cy9kb3ducmV2LnhtbFBLBQYAAAAABAAEAPMAAAABBgAAAAA=&#10;" fillcolor="white [3201]" stroked="f" strokeweight=".5pt">
                <v:textbox>
                  <w:txbxContent>
                    <w:p w:rsidR="003C1A7F" w:rsidRDefault="003C1A7F" w:rsidP="003C1A7F">
                      <w:r>
                        <w:t>1</w:t>
                      </w:r>
                      <w:r>
                        <w:t>0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lastRenderedPageBreak/>
        <w:t>дворцовый переворот. Иван Антонович и его мать Анна Леопольдовна были свергнуты с престола и отправлены в ссылку. Императрицей провозгласили Елизавету.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t>Елизавета Петровна (1741—1761)</w:t>
      </w:r>
      <w:r w:rsidRPr="004A2DE8">
        <w:rPr>
          <w:rFonts w:ascii="Times New Roman" w:hAnsi="Times New Roman" w:cs="Times New Roman"/>
        </w:rPr>
        <w:t>. Став властительницей России, она в первую очередь видоизменила структуру государственного управления: был ликвидирован Кабинет министров и учреждена личная императорская канцелярия, через которую проходили все документы, что вновь привело к усилению централизации власти в руках монарха.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В интересах дворян-помещиков были расширены их права в отношении крестьянства, что еще больше усилило крепостной гнет: с 1742 г. вводился запрет для помещичьих крестьян по своей воле поступать на военную службу (при Петре I это было разрешено), с 1760 г. помещики получили право ссылать неугодных им крестьян в Сибирь.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В 1753 г были отменены внутренних таможенные пошлины в стране. По его инициативе П.И. Шувалов был издан новый Таможенный устав и введен новый таможенный тариф. В результате этого на товары, ввозимые из-за границы, увеличивалась пошлина с 5 до 13 копеек с рубля и государственная казна даже выиграла от этого: поступления от сбора пошлин увеличились на 200 тыс. рублей.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В 1754 г. он предложил учредить Дворянский и Купеческий банки в России, что способствовало развитию экономико-финансовой системы страны. Банки давали кредиты под 6% </w:t>
      </w:r>
      <w:proofErr w:type="gramStart"/>
      <w:r w:rsidRPr="004A2DE8">
        <w:rPr>
          <w:rFonts w:ascii="Times New Roman" w:hAnsi="Times New Roman" w:cs="Times New Roman"/>
        </w:rPr>
        <w:t>годовых</w:t>
      </w:r>
      <w:proofErr w:type="gramEnd"/>
      <w:r w:rsidRPr="004A2DE8">
        <w:rPr>
          <w:rFonts w:ascii="Times New Roman" w:hAnsi="Times New Roman" w:cs="Times New Roman"/>
        </w:rPr>
        <w:t>, а ростовщики — под 20%.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В области внешней политики правление Елизаветы отмечено победой в русско-шведской войне (1741 —1743) и успешным участием России в Семилетней войне (1756—1762).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Наследником престола под именем Петра III был провозглашен ее племянник, который после смерти Елизаветы в декабре 1761 г. наследовал русскую корону.</w:t>
      </w:r>
    </w:p>
    <w:p w:rsidR="008F19D1" w:rsidRDefault="00502F63" w:rsidP="00502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t>Петр III</w:t>
      </w:r>
      <w:r w:rsidRPr="004A2DE8">
        <w:rPr>
          <w:rFonts w:ascii="Times New Roman" w:hAnsi="Times New Roman" w:cs="Times New Roman"/>
        </w:rPr>
        <w:t xml:space="preserve">. После смерти императрицы Елизаветы Петровны на престол вступил ее племянник Петр III, царствование которого было самым коротким в русской истории </w:t>
      </w:r>
      <w:r w:rsidRPr="004A2DE8">
        <w:rPr>
          <w:rFonts w:ascii="Times New Roman" w:hAnsi="Times New Roman" w:cs="Times New Roman"/>
          <w:b/>
        </w:rPr>
        <w:t>(с 25 декабря 1761 г. до 28 июня 1762 г.)</w:t>
      </w:r>
      <w:r w:rsidRPr="004A2DE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 xml:space="preserve">Основной реформой является </w:t>
      </w:r>
      <w:r w:rsidRPr="00A3083E">
        <w:rPr>
          <w:rFonts w:ascii="Times New Roman" w:hAnsi="Times New Roman" w:cs="Times New Roman"/>
          <w:b/>
        </w:rPr>
        <w:t>манифест «О вольности дворянства» от 18 февраля 1762 г.</w:t>
      </w:r>
      <w:r w:rsidRPr="004A2DE8">
        <w:rPr>
          <w:rFonts w:ascii="Times New Roman" w:hAnsi="Times New Roman" w:cs="Times New Roman"/>
        </w:rPr>
        <w:t xml:space="preserve">, в соответствии с этим правовым актом дворянство освобождалось от обязательной государственной службы. Теперь сами дворяне могли выбирать, служить им или нет, что определялось их личными </w:t>
      </w:r>
      <w:proofErr w:type="gramStart"/>
      <w:r w:rsidRPr="004A2DE8">
        <w:rPr>
          <w:rFonts w:ascii="Times New Roman" w:hAnsi="Times New Roman" w:cs="Times New Roman"/>
        </w:rPr>
        <w:t>возможностями к существованию</w:t>
      </w:r>
      <w:proofErr w:type="gramEnd"/>
      <w:r w:rsidRPr="004A2D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3083E">
        <w:rPr>
          <w:rFonts w:ascii="Times New Roman" w:hAnsi="Times New Roman" w:cs="Times New Roman"/>
          <w:b/>
        </w:rPr>
        <w:t>Указ о секуляризации церковных земель от 19 февраля 1762 г.</w:t>
      </w:r>
      <w:r w:rsidRPr="004A2DE8">
        <w:rPr>
          <w:rFonts w:ascii="Times New Roman" w:hAnsi="Times New Roman" w:cs="Times New Roman"/>
        </w:rPr>
        <w:t xml:space="preserve">, т.е. передаче земельных владений монастырей вместе с жившими на ней крестьянами в ведение государства. Эта мера </w:t>
      </w:r>
      <w:proofErr w:type="gramStart"/>
      <w:r w:rsidRPr="004A2DE8">
        <w:rPr>
          <w:rFonts w:ascii="Times New Roman" w:hAnsi="Times New Roman" w:cs="Times New Roman"/>
        </w:rPr>
        <w:t>обусловливалась</w:t>
      </w:r>
      <w:proofErr w:type="gramEnd"/>
      <w:r w:rsidRPr="004A2DE8">
        <w:rPr>
          <w:rFonts w:ascii="Times New Roman" w:hAnsi="Times New Roman" w:cs="Times New Roman"/>
        </w:rPr>
        <w:t xml:space="preserve"> прежде всего финансовыми потребностями государства, нуждавшегося в новых и значительных источниках доходов, а также определенными антицерковными настроениями в правительственных кругах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lastRenderedPageBreak/>
        <w:t>Анн</w:t>
      </w:r>
      <w:proofErr w:type="gramStart"/>
      <w:r w:rsidRPr="004A2DE8">
        <w:rPr>
          <w:rFonts w:ascii="Times New Roman" w:hAnsi="Times New Roman" w:cs="Times New Roman"/>
          <w:b/>
        </w:rPr>
        <w:t>а Иоа</w:t>
      </w:r>
      <w:proofErr w:type="gramEnd"/>
      <w:r w:rsidRPr="004A2DE8">
        <w:rPr>
          <w:rFonts w:ascii="Times New Roman" w:hAnsi="Times New Roman" w:cs="Times New Roman"/>
          <w:b/>
        </w:rPr>
        <w:t>нновна (1730—1740)</w:t>
      </w:r>
      <w:r w:rsidRPr="004A2DE8">
        <w:rPr>
          <w:rFonts w:ascii="Times New Roman" w:hAnsi="Times New Roman" w:cs="Times New Roman"/>
        </w:rPr>
        <w:t>. Со смертью Петра II оборвалась мужская ветвь династии Романовых. Члены Верховного тайного совета решили пригласить на русский престол курляндскую герцогиню Анн</w:t>
      </w:r>
      <w:proofErr w:type="gramStart"/>
      <w:r w:rsidRPr="004A2DE8">
        <w:rPr>
          <w:rFonts w:ascii="Times New Roman" w:hAnsi="Times New Roman" w:cs="Times New Roman"/>
        </w:rPr>
        <w:t>у Иоа</w:t>
      </w:r>
      <w:proofErr w:type="gramEnd"/>
      <w:r w:rsidRPr="004A2DE8">
        <w:rPr>
          <w:rFonts w:ascii="Times New Roman" w:hAnsi="Times New Roman" w:cs="Times New Roman"/>
        </w:rPr>
        <w:t xml:space="preserve">нновну. </w:t>
      </w:r>
      <w:r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 xml:space="preserve">Предполагалось провозгласить Анну императрицей, но реальную власть оставить за Верховным тайным советом. Для ограничения императорской власти были составлены так называемые «кондиции» — пункты, регулировавшие полномочия Анны. 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Как известно, Анна сначала подписала этот документ. Но, приехав в Россию, при поддержке дворянства она демонстративно разорвала «кондиции». В марте 1730 г. был ликвидирован Верховный тайный совет (Созданный при Екатерине </w:t>
      </w:r>
      <w:r w:rsidRPr="004A2DE8">
        <w:rPr>
          <w:rFonts w:ascii="Times New Roman" w:hAnsi="Times New Roman" w:cs="Times New Roman"/>
          <w:lang w:val="en-US"/>
        </w:rPr>
        <w:t>I</w:t>
      </w:r>
      <w:r w:rsidRPr="004A2DE8">
        <w:rPr>
          <w:rFonts w:ascii="Times New Roman" w:hAnsi="Times New Roman" w:cs="Times New Roman"/>
        </w:rPr>
        <w:t>), ставший центром российской олигархии, и восстановлена власть Сената, в состав которого вошли «</w:t>
      </w:r>
      <w:proofErr w:type="spellStart"/>
      <w:r w:rsidRPr="004A2DE8">
        <w:rPr>
          <w:rFonts w:ascii="Times New Roman" w:hAnsi="Times New Roman" w:cs="Times New Roman"/>
        </w:rPr>
        <w:t>верховники</w:t>
      </w:r>
      <w:proofErr w:type="spellEnd"/>
      <w:r w:rsidRPr="004A2DE8">
        <w:rPr>
          <w:rFonts w:ascii="Times New Roman" w:hAnsi="Times New Roman" w:cs="Times New Roman"/>
        </w:rPr>
        <w:t xml:space="preserve">». Для оперативного управления страной осенью 1731 г. был образован Кабинет министров, в который вошли канцлер Г.И. Головкин, вице-канцлер А.И. Остерман, князья А.М. Черкасский, П.И. </w:t>
      </w:r>
      <w:proofErr w:type="spellStart"/>
      <w:r w:rsidRPr="004A2DE8">
        <w:rPr>
          <w:rFonts w:ascii="Times New Roman" w:hAnsi="Times New Roman" w:cs="Times New Roman"/>
        </w:rPr>
        <w:t>Ягужинский</w:t>
      </w:r>
      <w:proofErr w:type="spellEnd"/>
      <w:r w:rsidRPr="004A2DE8">
        <w:rPr>
          <w:rFonts w:ascii="Times New Roman" w:hAnsi="Times New Roman" w:cs="Times New Roman"/>
        </w:rPr>
        <w:t>, А.П. Волынский.</w:t>
      </w:r>
    </w:p>
    <w:p w:rsidR="00502F63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Идя на встречу пожеланиям дворян, Анн</w:t>
      </w:r>
      <w:proofErr w:type="gramStart"/>
      <w:r w:rsidRPr="004A2DE8">
        <w:rPr>
          <w:rFonts w:ascii="Times New Roman" w:hAnsi="Times New Roman" w:cs="Times New Roman"/>
        </w:rPr>
        <w:t>а Иоа</w:t>
      </w:r>
      <w:proofErr w:type="gramEnd"/>
      <w:r w:rsidRPr="004A2DE8">
        <w:rPr>
          <w:rFonts w:ascii="Times New Roman" w:hAnsi="Times New Roman" w:cs="Times New Roman"/>
        </w:rPr>
        <w:t>нновна в 1730 г. отменила петровский закон о единонаследии, согласно которому помещик мог передавать свое имение только старшему сыну или старшему в роде, обрекая остальных на существование за счет военной или гражданской службы. В 1736 г. появился указ, устанавливающий 25-летний срок службы для дворян и облегчавший увольнение из армии. Эти меры позволили императрице расширить социальную основу своей власти.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Анн</w:t>
      </w:r>
      <w:proofErr w:type="gramStart"/>
      <w:r w:rsidRPr="004A2DE8">
        <w:rPr>
          <w:rFonts w:ascii="Times New Roman" w:hAnsi="Times New Roman" w:cs="Times New Roman"/>
        </w:rPr>
        <w:t>а Иоа</w:t>
      </w:r>
      <w:proofErr w:type="gramEnd"/>
      <w:r w:rsidRPr="004A2DE8">
        <w:rPr>
          <w:rFonts w:ascii="Times New Roman" w:hAnsi="Times New Roman" w:cs="Times New Roman"/>
        </w:rPr>
        <w:t>нновна умерла 17 октября 1740 г. завещав престол только что родившемуся сыну своей племянницы Анны Леопольдовны Ивану VI Антоновичу при регентстве Э.И. Бирона.</w:t>
      </w:r>
    </w:p>
    <w:p w:rsidR="00502F63" w:rsidRPr="004A2DE8" w:rsidRDefault="00502F63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t>Иван VI Антонович и Анна Леопольдовна (1740—1741)</w:t>
      </w:r>
      <w:r w:rsidRPr="004A2DE8">
        <w:rPr>
          <w:rFonts w:ascii="Times New Roman" w:hAnsi="Times New Roman" w:cs="Times New Roman"/>
        </w:rPr>
        <w:t xml:space="preserve">. Регентство Э.И. Бирона продолжалось всего три недели. Его отношения с </w:t>
      </w:r>
      <w:proofErr w:type="spellStart"/>
      <w:r w:rsidRPr="004A2DE8">
        <w:rPr>
          <w:rFonts w:ascii="Times New Roman" w:hAnsi="Times New Roman" w:cs="Times New Roman"/>
        </w:rPr>
        <w:t>Брауншвейгским</w:t>
      </w:r>
      <w:proofErr w:type="spellEnd"/>
      <w:r w:rsidRPr="004A2DE8">
        <w:rPr>
          <w:rFonts w:ascii="Times New Roman" w:hAnsi="Times New Roman" w:cs="Times New Roman"/>
        </w:rPr>
        <w:t xml:space="preserve"> семейством резко ухудшились. Этим воспользовался фельдмаршал Б.Х. Миних, совершивший государственный переворот, в результате которого Э.И. Бирон был арестован и отстранен от власти. Функции правительницы при младенце-императоре перешли к Анне Леопольдовне. Ее политика являлась продолжением предшествующего царствования и сводилась лишь к обеспечению благополучия собственного и ближайшего окружения.</w:t>
      </w:r>
    </w:p>
    <w:p w:rsidR="00502F63" w:rsidRDefault="003C1A7F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8505C" wp14:editId="7A6FB103">
                <wp:simplePos x="0" y="0"/>
                <wp:positionH relativeFrom="column">
                  <wp:posOffset>-28575</wp:posOffset>
                </wp:positionH>
                <wp:positionV relativeFrom="paragraph">
                  <wp:posOffset>1301115</wp:posOffset>
                </wp:positionV>
                <wp:extent cx="10077450" cy="2381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5" type="#_x0000_t202" style="position:absolute;left:0;text-align:left;margin-left:-2.25pt;margin-top:102.45pt;width:79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3dmAIAAJIFAAAOAAAAZHJzL2Uyb0RvYy54bWysVEtu2zAQ3RfoHQjuG9mO8zMiB26CFAWC&#10;JKhTZE1TZCyU4rAkbcm9TE/RVYGewUfqDCV/mmaTohuJ5Lz5vfmcXzSVYUvlQwk25/2DHmfKSihK&#10;+5Tzzw/X7045C1HYQhiwKucrFfjF+O2b89qN1ADmYArlGRqxYVS7nM9jdKMsC3KuKhEOwCmLQg2+&#10;EhGv/ikrvKjRemWyQa93nNXgC+dBqhDw9aoV8nGyr7WS8U7roCIzOcfYYvr69J3RNxufi9GTF25e&#10;yi4M8Q9RVKK06HRr6kpEwRa+/MtUVUoPAXQ8kFBloHUpVcoBs+n3nmUznQunUi5ITnBbmsL/Mytv&#10;l/eelQXWjjMrKizR+vv61/rn+gfrEzu1CyMETR3CYvMeGkJ27wEfKelG+4r+mA5DOfK82nKrmsgk&#10;KfV6JyfDI5RJFA4OT/uDI7KT7dSdD/GDgorRIecei5c4FcubEFvoBkLeApiyuC6NSRdqGHVpPFsK&#10;LLWJKUg0/gfKWFbn/PgQwyAlC6TeWjaWXlRqmc4dpd6mmE5xZRRhjP2kNFKWMn3Bt5BS2a3/hCaU&#10;RlevUezwu6heo9zmgRrJM9i4Va5KCz5ln2ZsR1nxZUOZbvFYm7286RibWZN65WzTATMoVtgYHtrB&#10;Ck5el1i8GxHivfA4SVhv3A7xDj/aAJIP3YmzOfhvL70THhscpZzVOJk5D18XwivOzEeLrX/WHw5p&#10;lNNleHQywIvfl8z2JXZRXQJ2BLY3RpeOhI9mc9QeqkdcIhPyiiJhJfrOedwcL2O7L3AJSTWZJBAO&#10;rxPxxk6dJNPEMrXmQ/MovOv6N2Lr38JmhsXoWRu3WNK0MFlE0GXqceK5ZbXjHwc/TUm3pGiz7N8T&#10;ardKx78BAAD//wMAUEsDBBQABgAIAAAAIQCI73Un4QAAAAsBAAAPAAAAZHJzL2Rvd25yZXYueG1s&#10;TI9NT4NAEIbvJv6HzZh4Me0iBa3I0hijNvFm8SPetuwIRHaWsFvAf+/0pMd558k7z+Sb2XZixMG3&#10;jhRcLiMQSJUzLdUKXsvHxRqED5qM7hyhgh/0sClOT3KdGTfRC467UAsuIZ9pBU0IfSalrxq02i9d&#10;j8S7LzdYHXgcamkGPXG57WQcRVfS6pb4QqN7vG+w+t4drILPi/rj2c9Pb9MqXfUP27G8fjelUudn&#10;890tiIBz+IPhqM/qULDT3h3IeNEpWCQpkwriKLkBcQTSdczRnqMkTkAWufz/Q/ELAAD//wMAUEsB&#10;Ai0AFAAGAAgAAAAhALaDOJL+AAAA4QEAABMAAAAAAAAAAAAAAAAAAAAAAFtDb250ZW50X1R5cGVz&#10;XS54bWxQSwECLQAUAAYACAAAACEAOP0h/9YAAACUAQAACwAAAAAAAAAAAAAAAAAvAQAAX3JlbHMv&#10;LnJlbHNQSwECLQAUAAYACAAAACEAg+ZN3ZgCAACSBQAADgAAAAAAAAAAAAAAAAAuAgAAZHJzL2Uy&#10;b0RvYy54bWxQSwECLQAUAAYACAAAACEAiO91J+EAAAALAQAADwAAAAAAAAAAAAAAAADyBAAAZHJz&#10;L2Rvd25yZXYueG1sUEsFBgAAAAAEAAQA8wAAAAAGAAAAAA==&#10;" fillcolor="white [3201]" stroked="f" strokeweight=".5pt">
                <v:textbox>
                  <w:txbxContent>
                    <w:p w:rsidR="003C1A7F" w:rsidRDefault="003C1A7F" w:rsidP="003C1A7F">
                      <w:r>
                        <w:t>1</w:t>
                      </w:r>
                      <w:r>
                        <w:t>4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02F63" w:rsidRPr="004A2DE8">
        <w:rPr>
          <w:rFonts w:ascii="Times New Roman" w:hAnsi="Times New Roman" w:cs="Times New Roman"/>
        </w:rPr>
        <w:t xml:space="preserve">Нежелание и неумение правительницы всерьез заниматься управлением страной, использование своего положения ради удовлетворения прихотей (балы, охота, зверинец) вызвало сильное недовольство в петербургском свете. Против нее возник заговор, решающую роль в котором сыграли сторонники Елизаветы Петровны — ее врач И.Г. </w:t>
      </w:r>
      <w:proofErr w:type="spellStart"/>
      <w:r w:rsidR="00502F63" w:rsidRPr="004A2DE8">
        <w:rPr>
          <w:rFonts w:ascii="Times New Roman" w:hAnsi="Times New Roman" w:cs="Times New Roman"/>
        </w:rPr>
        <w:t>Лесток</w:t>
      </w:r>
      <w:proofErr w:type="spellEnd"/>
      <w:r w:rsidR="00502F63" w:rsidRPr="004A2DE8">
        <w:rPr>
          <w:rFonts w:ascii="Times New Roman" w:hAnsi="Times New Roman" w:cs="Times New Roman"/>
        </w:rPr>
        <w:t>, братья А.И. и П.И. Шуваловы, А.Г. Разумовский и М.И. Воронцов.</w:t>
      </w:r>
      <w:r w:rsidR="00502F63">
        <w:rPr>
          <w:rFonts w:ascii="Times New Roman" w:hAnsi="Times New Roman" w:cs="Times New Roman"/>
        </w:rPr>
        <w:t xml:space="preserve"> </w:t>
      </w:r>
      <w:r w:rsidR="00502F63" w:rsidRPr="004A2DE8">
        <w:rPr>
          <w:rFonts w:ascii="Times New Roman" w:hAnsi="Times New Roman" w:cs="Times New Roman"/>
        </w:rPr>
        <w:t xml:space="preserve">В ночь на 25 ноября 1741 г. силами Преображенского полка был совершен очередной </w:t>
      </w:r>
    </w:p>
    <w:p w:rsidR="002C259D" w:rsidRPr="004A2DE8" w:rsidRDefault="008F19D1" w:rsidP="004A2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C4D4F" wp14:editId="6F7EA0C5">
                <wp:simplePos x="0" y="0"/>
                <wp:positionH relativeFrom="column">
                  <wp:posOffset>15875</wp:posOffset>
                </wp:positionH>
                <wp:positionV relativeFrom="paragraph">
                  <wp:posOffset>1988185</wp:posOffset>
                </wp:positionV>
                <wp:extent cx="4686300" cy="4505325"/>
                <wp:effectExtent l="0" t="0" r="0" b="952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50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CD8" w:rsidRDefault="003B3CD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CCA3F1" wp14:editId="24BA4A0A">
                                  <wp:extent cx="3671504" cy="4362450"/>
                                  <wp:effectExtent l="0" t="0" r="571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1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5812" cy="4355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left:0;text-align:left;margin-left:1.25pt;margin-top:156.55pt;width:369pt;height:3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l9nAIAAJMFAAAOAAAAZHJzL2Uyb0RvYy54bWysVM1u2zAMvg/YOwi6r3bSJO2COkXWosOA&#10;oi2WDj0rstQYk0RNUmJnL9On2GnAniGPNEp2ftb10mEXmxI/kiL5kWfnjVZkJZyvwBS0d5RTIgyH&#10;sjKPBf1yf/XulBIfmCmZAiMKuhaenk/evjmr7Vj0YQGqFI6gE+PHtS3oIgQ7zjLPF0IzfwRWGFRK&#10;cJoFPLrHrHSsRu9aZf08H2U1uNI64MJ7vL1slXSS/EspeLiV0otAVEHxbSF9XfrO4zebnLHxo2N2&#10;UfHuGewfXqFZZTDoztUlC4wsXfWXK11xBx5kOOKgM5Cy4iLlgNn08mfZzBbMipQLFsfbXZn8/3PL&#10;b1Z3jlRlQU8oMUxjizZPm1+bn5sf5CRWp7Z+jKCZRVhoPkCDXd7ee7yMSTfS6fjHdAjqsc7rXW1F&#10;EwjHy8HodHSco4qjbjDMh8f9YfST7c2t8+GjAE2iUFCHzUs1ZatrH1roFhKjeVBVeVUplQ6RMOJC&#10;ObJi2GoV0iPR+R8oZUhd0NHxME+ODUTz1rMy0Y1IlOnCxdTbFJMU1kpEjDKfhcSSpUxfiM04F2YX&#10;P6EjSmKo1xh2+P2rXmPc5oEWKTKYsDPWlQGXsk8zti9Z+XVbMtnisTcHeUcxNPMmcaWXBidezaFc&#10;IzMctJPlLb+qsHvXzIc75nCUsOO4HsItfqQCrD50EiULcN9fuo94ZDhqKalxNAvqvy2ZE5SoTwa5&#10;/743GMRZTofB8KSPB3eomR9qzFJfAFKih4vI8iRGfFBbUTrQD7hFpjEqqpjhGLugYStehHZh4Bbi&#10;YjpNIJxey8K1mVkeXccyR27eNw/M2Y7AAbl/A9shZuNnPG6x0dLAdBlAVonk+6p2DcDJT2PSbam4&#10;Wg7PCbXfpZPfAAAA//8DAFBLAwQUAAYACAAAACEAwjhUHeEAAAAKAQAADwAAAGRycy9kb3ducmV2&#10;LnhtbEyPy07DMBBF90j8gzVIbBB1HrRFIU6FEA+pO5oWxM6NhyQiHkexm4S/Z1jBcuYe3TmTb2bb&#10;iREH3zpSEC8iEEiVMy3VCvbl0/UtCB80Gd05QgXf6GFTnJ/lOjNuolccd6EWXEI+0wqaEPpMSl81&#10;aLVfuB6Js083WB14HGppBj1xue1kEkUraXVLfKHRPT40WH3tTlbBx1X9vvXz82FKl2n/+DKW6zdT&#10;KnV5Md/fgQg4hz8YfvVZHQp2OroTGS86BcmSQQVpnMYgOF/fRLw5MhglyQpkkcv/LxQ/AAAA//8D&#10;AFBLAQItABQABgAIAAAAIQC2gziS/gAAAOEBAAATAAAAAAAAAAAAAAAAAAAAAABbQ29udGVudF9U&#10;eXBlc10ueG1sUEsBAi0AFAAGAAgAAAAhADj9If/WAAAAlAEAAAsAAAAAAAAAAAAAAAAALwEAAF9y&#10;ZWxzLy5yZWxzUEsBAi0AFAAGAAgAAAAhAPR3SX2cAgAAkwUAAA4AAAAAAAAAAAAAAAAALgIAAGRy&#10;cy9lMm9Eb2MueG1sUEsBAi0AFAAGAAgAAAAhAMI4VB3hAAAACgEAAA8AAAAAAAAAAAAAAAAA9gQA&#10;AGRycy9kb3ducmV2LnhtbFBLBQYAAAAABAAEAPMAAAAEBgAAAAA=&#10;" fillcolor="white [3201]" stroked="f" strokeweight=".5pt">
                <v:textbox>
                  <w:txbxContent>
                    <w:p w:rsidR="003B3CD8" w:rsidRDefault="003B3CD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BCCA3F1" wp14:editId="24BA4A0A">
                            <wp:extent cx="3671504" cy="4362450"/>
                            <wp:effectExtent l="0" t="0" r="571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1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5812" cy="43556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59D" w:rsidRPr="004A2DE8">
        <w:rPr>
          <w:rFonts w:ascii="Times New Roman" w:hAnsi="Times New Roman" w:cs="Times New Roman"/>
        </w:rPr>
        <w:t xml:space="preserve">В 1720 г. появляется еще одно центральное учреждение — </w:t>
      </w:r>
      <w:r w:rsidR="002C259D" w:rsidRPr="008F19D1">
        <w:rPr>
          <w:rFonts w:ascii="Times New Roman" w:hAnsi="Times New Roman" w:cs="Times New Roman"/>
          <w:b/>
        </w:rPr>
        <w:t>главный магистрат</w:t>
      </w:r>
      <w:r w:rsidR="002C259D" w:rsidRPr="004A2DE8">
        <w:rPr>
          <w:rFonts w:ascii="Times New Roman" w:hAnsi="Times New Roman" w:cs="Times New Roman"/>
        </w:rPr>
        <w:t xml:space="preserve">, основная обязанность которого заключалось в управлении городами. На правах коллегии существовал также </w:t>
      </w:r>
      <w:r w:rsidR="002C259D" w:rsidRPr="008F19D1">
        <w:rPr>
          <w:rFonts w:ascii="Times New Roman" w:hAnsi="Times New Roman" w:cs="Times New Roman"/>
          <w:b/>
        </w:rPr>
        <w:t>Святейший синод</w:t>
      </w:r>
      <w:r w:rsidR="002C259D" w:rsidRPr="004A2DE8">
        <w:rPr>
          <w:rFonts w:ascii="Times New Roman" w:hAnsi="Times New Roman" w:cs="Times New Roman"/>
        </w:rPr>
        <w:t xml:space="preserve"> — орган, управлявший делами церкви. Еще в октябре 1700 г. умер патри</w:t>
      </w:r>
      <w:r w:rsidR="00F96540" w:rsidRPr="004A2DE8">
        <w:rPr>
          <w:rFonts w:ascii="Times New Roman" w:hAnsi="Times New Roman" w:cs="Times New Roman"/>
        </w:rPr>
        <w:t>а</w:t>
      </w:r>
      <w:r w:rsidR="002C259D" w:rsidRPr="004A2DE8">
        <w:rPr>
          <w:rFonts w:ascii="Times New Roman" w:hAnsi="Times New Roman" w:cs="Times New Roman"/>
        </w:rPr>
        <w:t xml:space="preserve">рх Русской православной церкви Адриан. Выборы нового не производились, с января 1720 г. </w:t>
      </w:r>
      <w:r w:rsidR="00F96540" w:rsidRPr="004A2DE8">
        <w:rPr>
          <w:rFonts w:ascii="Times New Roman" w:hAnsi="Times New Roman" w:cs="Times New Roman"/>
        </w:rPr>
        <w:t xml:space="preserve">была </w:t>
      </w:r>
      <w:r w:rsidR="002C259D" w:rsidRPr="004A2DE8">
        <w:rPr>
          <w:rFonts w:ascii="Times New Roman" w:hAnsi="Times New Roman" w:cs="Times New Roman"/>
        </w:rPr>
        <w:t>учре</w:t>
      </w:r>
      <w:r w:rsidR="00F96540" w:rsidRPr="004A2DE8">
        <w:rPr>
          <w:rFonts w:ascii="Times New Roman" w:hAnsi="Times New Roman" w:cs="Times New Roman"/>
        </w:rPr>
        <w:t>ждена</w:t>
      </w:r>
      <w:r w:rsidR="002C259D" w:rsidRPr="004A2DE8">
        <w:rPr>
          <w:rFonts w:ascii="Times New Roman" w:hAnsi="Times New Roman" w:cs="Times New Roman"/>
        </w:rPr>
        <w:t xml:space="preserve"> духовн</w:t>
      </w:r>
      <w:r w:rsidR="00F96540" w:rsidRPr="004A2DE8">
        <w:rPr>
          <w:rFonts w:ascii="Times New Roman" w:hAnsi="Times New Roman" w:cs="Times New Roman"/>
        </w:rPr>
        <w:t xml:space="preserve">ая </w:t>
      </w:r>
      <w:r w:rsidR="002C259D" w:rsidRPr="004A2DE8">
        <w:rPr>
          <w:rFonts w:ascii="Times New Roman" w:hAnsi="Times New Roman" w:cs="Times New Roman"/>
        </w:rPr>
        <w:t xml:space="preserve"> коллеги</w:t>
      </w:r>
      <w:r w:rsidR="00F96540" w:rsidRPr="004A2DE8">
        <w:rPr>
          <w:rFonts w:ascii="Times New Roman" w:hAnsi="Times New Roman" w:cs="Times New Roman"/>
        </w:rPr>
        <w:t>я</w:t>
      </w:r>
      <w:r w:rsidR="002C259D" w:rsidRPr="004A2DE8">
        <w:rPr>
          <w:rFonts w:ascii="Times New Roman" w:hAnsi="Times New Roman" w:cs="Times New Roman"/>
        </w:rPr>
        <w:t xml:space="preserve">, позже </w:t>
      </w:r>
      <w:proofErr w:type="gramStart"/>
      <w:r w:rsidR="002C259D" w:rsidRPr="004A2DE8">
        <w:rPr>
          <w:rFonts w:ascii="Times New Roman" w:hAnsi="Times New Roman" w:cs="Times New Roman"/>
        </w:rPr>
        <w:t>переименованную</w:t>
      </w:r>
      <w:proofErr w:type="gramEnd"/>
      <w:r w:rsidR="002C259D" w:rsidRPr="004A2DE8">
        <w:rPr>
          <w:rFonts w:ascii="Times New Roman" w:hAnsi="Times New Roman" w:cs="Times New Roman"/>
        </w:rPr>
        <w:t xml:space="preserve"> в Святейший синод. Это означало полное подчинение религиозной власти царю. Особое место занимали </w:t>
      </w:r>
      <w:r w:rsidR="002C259D" w:rsidRPr="008F19D1">
        <w:rPr>
          <w:rFonts w:ascii="Times New Roman" w:hAnsi="Times New Roman" w:cs="Times New Roman"/>
          <w:b/>
        </w:rPr>
        <w:t>Преображенский приказ</w:t>
      </w:r>
      <w:r w:rsidR="002C259D" w:rsidRPr="004A2DE8">
        <w:rPr>
          <w:rFonts w:ascii="Times New Roman" w:hAnsi="Times New Roman" w:cs="Times New Roman"/>
        </w:rPr>
        <w:t xml:space="preserve"> и сменившая его тайная канцелярия. Это был карательный орган политического сыска, занимающийся расследованиями разного рода государственных преступлений (от неодобрительных отзывов о царе до участия в вооруженных выступлениях против существующих порядков).</w:t>
      </w:r>
    </w:p>
    <w:p w:rsidR="008F19D1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lastRenderedPageBreak/>
        <w:t xml:space="preserve">В 1707—1715 гг. наряду с проведением реформ центральных органов управления </w:t>
      </w:r>
      <w:r w:rsidR="008F19D1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 xml:space="preserve">Петром была осуществлена </w:t>
      </w:r>
      <w:r w:rsidRPr="008F19D1">
        <w:rPr>
          <w:rFonts w:ascii="Times New Roman" w:hAnsi="Times New Roman" w:cs="Times New Roman"/>
          <w:b/>
        </w:rPr>
        <w:t>реформа местного управления</w:t>
      </w:r>
      <w:r w:rsidRPr="004A2DE8">
        <w:rPr>
          <w:rFonts w:ascii="Times New Roman" w:hAnsi="Times New Roman" w:cs="Times New Roman"/>
        </w:rPr>
        <w:t>. 17 декабря 1707 г. был издан указ об образовании губерний.</w:t>
      </w:r>
      <w:r w:rsidR="008F19D1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>Суть новой губернской системы управления состояла в передаче части функций центральных учреждений губернаторам, сосредоточении у них информации о населении, финансах и т.д</w:t>
      </w:r>
      <w:proofErr w:type="gramStart"/>
      <w:r w:rsidRPr="004A2DE8">
        <w:rPr>
          <w:rFonts w:ascii="Times New Roman" w:hAnsi="Times New Roman" w:cs="Times New Roman"/>
        </w:rPr>
        <w:t>..</w:t>
      </w:r>
      <w:proofErr w:type="gramEnd"/>
    </w:p>
    <w:p w:rsidR="008F19D1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A2DE8">
        <w:rPr>
          <w:rFonts w:ascii="Times New Roman" w:hAnsi="Times New Roman" w:cs="Times New Roman"/>
        </w:rPr>
        <w:t xml:space="preserve">Одним из завершающих элементов реформирования российского общества были провозглашение России империей и окончательное утверждение абсолютной монархии (самодержавия). 22 октября 1721 г. Петербург торжественно праздновал заключение </w:t>
      </w:r>
      <w:proofErr w:type="spellStart"/>
      <w:r w:rsidRPr="004A2DE8">
        <w:rPr>
          <w:rFonts w:ascii="Times New Roman" w:hAnsi="Times New Roman" w:cs="Times New Roman"/>
        </w:rPr>
        <w:t>Ништадского</w:t>
      </w:r>
      <w:proofErr w:type="spellEnd"/>
      <w:r w:rsidRPr="004A2DE8">
        <w:rPr>
          <w:rFonts w:ascii="Times New Roman" w:hAnsi="Times New Roman" w:cs="Times New Roman"/>
        </w:rPr>
        <w:t xml:space="preserve"> мира, который подвел черту под Северной войной и дал России долгожданный выход к Балтийскому морю. В Троицком соборе в присутствии высшего дворянства, чиновничества и генералитета </w:t>
      </w:r>
      <w:r w:rsidRPr="008F19D1">
        <w:rPr>
          <w:rFonts w:ascii="Times New Roman" w:hAnsi="Times New Roman" w:cs="Times New Roman"/>
          <w:b/>
        </w:rPr>
        <w:t>Сенат объявил о присвоении Петру I титулов «Император», «Отец Отечества» и «Великий».</w:t>
      </w:r>
    </w:p>
    <w:p w:rsidR="002C259D" w:rsidRDefault="002C259D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 xml:space="preserve">Апофеозом абсолютизма стал </w:t>
      </w:r>
      <w:r w:rsidRPr="008F19D1">
        <w:rPr>
          <w:rFonts w:ascii="Times New Roman" w:hAnsi="Times New Roman" w:cs="Times New Roman"/>
          <w:b/>
        </w:rPr>
        <w:t>указ Петра о престолонаследии от</w:t>
      </w:r>
      <w:r w:rsidRPr="004A2DE8">
        <w:rPr>
          <w:rFonts w:ascii="Times New Roman" w:hAnsi="Times New Roman" w:cs="Times New Roman"/>
        </w:rPr>
        <w:t xml:space="preserve"> </w:t>
      </w:r>
      <w:r w:rsidR="008F19D1" w:rsidRPr="008F19D1">
        <w:rPr>
          <w:rFonts w:ascii="Times New Roman" w:hAnsi="Times New Roman" w:cs="Times New Roman"/>
          <w:b/>
        </w:rPr>
        <w:t>6</w:t>
      </w:r>
      <w:r w:rsidR="00F96540" w:rsidRPr="008F19D1">
        <w:rPr>
          <w:rFonts w:ascii="Times New Roman" w:hAnsi="Times New Roman" w:cs="Times New Roman"/>
          <w:b/>
        </w:rPr>
        <w:t xml:space="preserve"> </w:t>
      </w:r>
      <w:r w:rsidRPr="008F19D1">
        <w:rPr>
          <w:rFonts w:ascii="Times New Roman" w:hAnsi="Times New Roman" w:cs="Times New Roman"/>
          <w:b/>
        </w:rPr>
        <w:t>февраля 1722 г.,</w:t>
      </w:r>
      <w:r w:rsidRPr="004A2DE8">
        <w:rPr>
          <w:rFonts w:ascii="Times New Roman" w:hAnsi="Times New Roman" w:cs="Times New Roman"/>
        </w:rPr>
        <w:t xml:space="preserve"> разрушивший традицию, согласно которой престол переходил по мужской линии от отца к сыну и далее внуку. Теперь же преемник назначался по собственному желанию императора, что впоследствии, после смерти Петра в 1725 г., стало основой дворцовых переворотов.</w:t>
      </w:r>
    </w:p>
    <w:p w:rsidR="00443895" w:rsidRDefault="00443895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43895" w:rsidRDefault="00443895" w:rsidP="00443895">
      <w:pPr>
        <w:rPr>
          <w:rFonts w:ascii="Times New Roman" w:hAnsi="Times New Roman" w:cs="Times New Roman"/>
          <w:b/>
          <w:u w:val="single"/>
        </w:rPr>
      </w:pPr>
      <w:r w:rsidRPr="00483F3F">
        <w:rPr>
          <w:rFonts w:ascii="Times New Roman" w:hAnsi="Times New Roman" w:cs="Times New Roman"/>
          <w:b/>
          <w:u w:val="single"/>
        </w:rPr>
        <w:t>Домашнее задание</w:t>
      </w:r>
      <w:r>
        <w:rPr>
          <w:rFonts w:ascii="Times New Roman" w:hAnsi="Times New Roman" w:cs="Times New Roman"/>
          <w:b/>
          <w:u w:val="single"/>
        </w:rPr>
        <w:t>:</w:t>
      </w:r>
    </w:p>
    <w:p w:rsidR="00443895" w:rsidRDefault="00443895" w:rsidP="00443895">
      <w:pPr>
        <w:rPr>
          <w:rFonts w:ascii="Times New Roman" w:hAnsi="Times New Roman" w:cs="Times New Roman"/>
          <w:i/>
        </w:rPr>
      </w:pPr>
      <w:r w:rsidRPr="00850028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 xml:space="preserve">2, 3. </w:t>
      </w:r>
    </w:p>
    <w:p w:rsidR="00443895" w:rsidRPr="008F19D1" w:rsidRDefault="00443895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96540" w:rsidRPr="004A2DE8" w:rsidRDefault="00F96540" w:rsidP="004A2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540" w:rsidRPr="00443895" w:rsidRDefault="00F96540" w:rsidP="00443895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43895">
        <w:rPr>
          <w:rFonts w:ascii="Times New Roman" w:hAnsi="Times New Roman" w:cs="Times New Roman"/>
          <w:b/>
          <w:sz w:val="24"/>
        </w:rPr>
        <w:t>Тема 16. Эпоха дворцовых переворотов</w:t>
      </w:r>
    </w:p>
    <w:p w:rsidR="00443895" w:rsidRDefault="003C1A7F" w:rsidP="004438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981E5" wp14:editId="28E91CDD">
                <wp:simplePos x="0" y="0"/>
                <wp:positionH relativeFrom="column">
                  <wp:posOffset>-114300</wp:posOffset>
                </wp:positionH>
                <wp:positionV relativeFrom="paragraph">
                  <wp:posOffset>2075815</wp:posOffset>
                </wp:positionV>
                <wp:extent cx="10077450" cy="238125"/>
                <wp:effectExtent l="0" t="0" r="0" b="952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A7F" w:rsidRDefault="003C1A7F" w:rsidP="003C1A7F">
                            <w:r>
                              <w:t>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7" type="#_x0000_t202" style="position:absolute;left:0;text-align:left;margin-left:-9pt;margin-top:163.45pt;width:793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g5mwIAAJUFAAAOAAAAZHJzL2Uyb0RvYy54bWysVMtuEzEU3SPxD5b3dJI0fRB1UoVWRUhV&#10;W5Girh2P3VjYvsZ2MhN+pl/BColvyCdx7Zk8KN0UsZmxfc99nfs4O2+MJkvhgwJb0v5BjxJhOVTK&#10;Ppb0y/3Vu1NKQmS2YhqsKOlKBHo+fvvmrHYjMYA56Ep4gkZsGNWupPMY3agoAp8Lw8IBOGFRKMEb&#10;FvHqH4vKsxqtG10Mer3jogZfOQ9chICvl62QjrN9KQWPt1IGEYkuKcYW89fn7yx9i/EZGz165uaK&#10;d2Gwf4jCMGXR6dbUJYuMLLz6y5RR3EMAGQ84mAKkVFzkHDCbfu9ZNtM5cyLnguQEt6Up/D+z/GZ5&#10;54mqSjo4osQygzVaP61/rX+ufxB8Qn5qF0YImzoExuYDNFjnzXvAx5R2I71Jf0yIoByZXm3ZFU0k&#10;PCn1eicnwyOUcRQODk/7rf1ip+58iB8FGJIOJfVYvswqW16HiKEgdANJ3gJoVV0prfMltYy40J4s&#10;GRZbxxwkavyB0pbUJT0+xDCSkoWk3lrWNr2I3DSdu5R6m2I+xZUWCaPtZyGRtJzpC74Z58Ju/Wd0&#10;Qkl09RrFDr+L6jXKbR6okT2DjVtloyz4nH2esh1l1dcNZbLFI+F7eadjbGZN7pb+tgVmUK2wMzy0&#10;sxUcv1JYvWsW4h3zOExYcFwQ8RY/UgOyD92Jkjn47y+9Jzz2OEopqXE4Sxq+LZgXlOhPFrv/fX84&#10;TNOcL8OjkwFe/L5kti+xC3MB2BJ9XEWO52PCR705Sg/mAffIJHlFEbMcfZc0bo4XsV0ZuIe4mEwy&#10;COfXsXhtp44n04nm1Jv3zQPzrmvgiL1/A5sxZqNnfdxik6aFySKCVLnJE9Etq10BcPZz73d7Ki2X&#10;/XtG7bbp+DcAAAD//wMAUEsDBBQABgAIAAAAIQCAAhas4wAAAAwBAAAPAAAAZHJzL2Rvd25yZXYu&#10;eG1sTI9LT8MwEITvSPwHa5G4oNZp04Y2xKkQ4iFxo+Ehbm68JBHxOordJPx7tic47uxo5ptsN9lW&#10;DNj7xpGCxTwCgVQ601Cl4LV4mG1A+KDJ6NYRKvhBD7v8/CzTqXEjveCwD5XgEPKpVlCH0KVS+rJG&#10;q/3cdUj8+3K91YHPvpKm1yOH21YuoyiRVjfEDbXu8K7G8nt/tAo+r6qPZz89vo3xOu7un4bi+t0U&#10;Sl1eTLc3IAJO4c8MJ3xGh5yZDu5IxotWwWyx4S1BQbxMtiBOjnWyZenAUrJagcwz+X9E/gsAAP//&#10;AwBQSwECLQAUAAYACAAAACEAtoM4kv4AAADhAQAAEwAAAAAAAAAAAAAAAAAAAAAAW0NvbnRlbnRf&#10;VHlwZXNdLnhtbFBLAQItABQABgAIAAAAIQA4/SH/1gAAAJQBAAALAAAAAAAAAAAAAAAAAC8BAABf&#10;cmVscy8ucmVsc1BLAQItABQABgAIAAAAIQAgilg5mwIAAJUFAAAOAAAAAAAAAAAAAAAAAC4CAABk&#10;cnMvZTJvRG9jLnhtbFBLAQItABQABgAIAAAAIQCAAhas4wAAAAwBAAAPAAAAAAAAAAAAAAAAAPUE&#10;AABkcnMvZG93bnJldi54bWxQSwUGAAAAAAQABADzAAAABQYAAAAA&#10;" fillcolor="white [3201]" stroked="f" strokeweight=".5pt">
                <v:textbox>
                  <w:txbxContent>
                    <w:p w:rsidR="003C1A7F" w:rsidRDefault="003C1A7F" w:rsidP="003C1A7F">
                      <w:r>
                        <w:t>12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1</w:t>
                      </w:r>
                      <w:bookmarkStart w:id="1" w:name="_GoBack"/>
                      <w:bookmarkEnd w:id="1"/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A1174" w:rsidRPr="004A2DE8">
        <w:rPr>
          <w:rFonts w:ascii="Times New Roman" w:hAnsi="Times New Roman" w:cs="Times New Roman"/>
        </w:rPr>
        <w:t xml:space="preserve">Согласно этому </w:t>
      </w:r>
      <w:r w:rsidR="000C64E7" w:rsidRPr="004A2DE8">
        <w:rPr>
          <w:rFonts w:ascii="Times New Roman" w:hAnsi="Times New Roman" w:cs="Times New Roman"/>
        </w:rPr>
        <w:t>«</w:t>
      </w:r>
      <w:r w:rsidR="009A1174" w:rsidRPr="004A2DE8">
        <w:rPr>
          <w:rFonts w:ascii="Times New Roman" w:hAnsi="Times New Roman" w:cs="Times New Roman"/>
        </w:rPr>
        <w:t xml:space="preserve">Уставу </w:t>
      </w:r>
      <w:r w:rsidR="000C64E7" w:rsidRPr="004A2DE8">
        <w:rPr>
          <w:rFonts w:ascii="Times New Roman" w:hAnsi="Times New Roman" w:cs="Times New Roman"/>
        </w:rPr>
        <w:t xml:space="preserve">о наследии престола» 1722 г. </w:t>
      </w:r>
      <w:proofErr w:type="gramStart"/>
      <w:r w:rsidR="009A1174" w:rsidRPr="004A2DE8">
        <w:rPr>
          <w:rFonts w:ascii="Times New Roman" w:hAnsi="Times New Roman" w:cs="Times New Roman"/>
        </w:rPr>
        <w:t>отменялась многовековая традиция передачи власти от отца к сыну и провозглашалось</w:t>
      </w:r>
      <w:proofErr w:type="gramEnd"/>
      <w:r w:rsidR="009A1174" w:rsidRPr="004A2DE8">
        <w:rPr>
          <w:rFonts w:ascii="Times New Roman" w:hAnsi="Times New Roman" w:cs="Times New Roman"/>
        </w:rPr>
        <w:t xml:space="preserve"> право царя назначать наследника по своему усмотрению. Отход от традиционной системы престолонаследия привел к ослаблению правящей династии. Петр осложнил судьбу преемников еще и тем, что связал свою фамилию с рядом княжеских родов Германии. Новые родственники Романовых получили возможность влиять на расстановку сил при русском дворе и выдвигать собственных кандидатов на престол. Важным компонентом «</w:t>
      </w:r>
      <w:proofErr w:type="spellStart"/>
      <w:r w:rsidR="009A1174" w:rsidRPr="004A2DE8">
        <w:rPr>
          <w:rFonts w:ascii="Times New Roman" w:hAnsi="Times New Roman" w:cs="Times New Roman"/>
        </w:rPr>
        <w:t>переворотства</w:t>
      </w:r>
      <w:proofErr w:type="spellEnd"/>
      <w:r w:rsidR="009A1174" w:rsidRPr="004A2DE8">
        <w:rPr>
          <w:rFonts w:ascii="Times New Roman" w:hAnsi="Times New Roman" w:cs="Times New Roman"/>
        </w:rPr>
        <w:t xml:space="preserve">» является активное участие в нем гвардии — элитных воинских полков, созданных Петром I и представляющих подчас единственную и реальную силу, на которую могли опираться монархи и претенденты на трон. Гвардия была не просто привилегированным военным </w:t>
      </w:r>
    </w:p>
    <w:p w:rsidR="009A1174" w:rsidRPr="004A2DE8" w:rsidRDefault="009A1174" w:rsidP="004438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lastRenderedPageBreak/>
        <w:t>отрядом; она выступала, кроме того, своеобразным органом управления, очень близко стоявшим к особе императора. В условиях реформирования государственного механизма, когда постоянно менялся его вид, работа шла со сбоями и не самым лучшим образом, гвардия могла выполнять контролирующую и регулирующую функции в системе управления. Иными словами, она стала инструментом власти, от ее позиции во многом зависела расстановка политических сил и ситуация на российском троне.</w:t>
      </w:r>
    </w:p>
    <w:p w:rsidR="009A1174" w:rsidRPr="004A2DE8" w:rsidRDefault="009A1174" w:rsidP="00A308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t>Екатерина I (1725—1727)</w:t>
      </w:r>
      <w:r w:rsidRPr="004A2DE8">
        <w:rPr>
          <w:rFonts w:ascii="Times New Roman" w:hAnsi="Times New Roman" w:cs="Times New Roman"/>
        </w:rPr>
        <w:t>. В январе 1725 г. скончался Петр I, не успевший назвать своего преемника на престоле. В этих условиях большую активность в борьбе за власть проявил ближайший сподвижник Петра А.Д. Меншиков. По его приказу на площадь в столице были выведены гвардейские полки, заявившие о том, что всякий российский подданный должен повиноваться императрице Екатерине I. Так был совершен первый в XVIII в. дворцовый переворот, решивший вопрос о престолонаследии в пользу второй жены Петра I.</w:t>
      </w:r>
      <w:r w:rsidR="000C64E7" w:rsidRPr="004A2DE8">
        <w:rPr>
          <w:rFonts w:ascii="Times New Roman" w:hAnsi="Times New Roman" w:cs="Times New Roman"/>
        </w:rPr>
        <w:t xml:space="preserve"> Таким образом, </w:t>
      </w:r>
      <w:r w:rsidRPr="004A2DE8">
        <w:rPr>
          <w:rFonts w:ascii="Times New Roman" w:hAnsi="Times New Roman" w:cs="Times New Roman"/>
        </w:rPr>
        <w:t>усилиями «птенцов гнезда Петрова» Екатерина наследовала престол своего мужа. Она лишь царствовала, а к управлению государством не проявляла ни малейшего интереса. Все дела были перепоручены А.Д. Меншикову, фактически он был правителем страны.</w:t>
      </w:r>
      <w:r w:rsidR="00A3083E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>В целом же была продолжена политика Петра I: по замыслам царя-преобразователя открыта Академия наук, отправлена экспедиция В. Беринга на северо-восточную оконечность Азии и т.д.</w:t>
      </w:r>
      <w:r w:rsidR="00A3083E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 xml:space="preserve">Более мягкой в </w:t>
      </w:r>
      <w:proofErr w:type="spellStart"/>
      <w:r w:rsidRPr="004A2DE8">
        <w:rPr>
          <w:rFonts w:ascii="Times New Roman" w:hAnsi="Times New Roman" w:cs="Times New Roman"/>
        </w:rPr>
        <w:t>послепетровское</w:t>
      </w:r>
      <w:proofErr w:type="spellEnd"/>
      <w:r w:rsidRPr="004A2DE8">
        <w:rPr>
          <w:rFonts w:ascii="Times New Roman" w:hAnsi="Times New Roman" w:cs="Times New Roman"/>
        </w:rPr>
        <w:t xml:space="preserve"> время стала социальная политика. </w:t>
      </w:r>
      <w:r w:rsidR="000C64E7" w:rsidRPr="004A2DE8">
        <w:rPr>
          <w:rFonts w:ascii="Times New Roman" w:hAnsi="Times New Roman" w:cs="Times New Roman"/>
        </w:rPr>
        <w:t>В</w:t>
      </w:r>
      <w:r w:rsidRPr="004A2DE8">
        <w:rPr>
          <w:rFonts w:ascii="Times New Roman" w:hAnsi="Times New Roman" w:cs="Times New Roman"/>
        </w:rPr>
        <w:t xml:space="preserve"> 1725 г. правительство Екатерины I снизило подать с 74 до 70 копеек для крестьян.</w:t>
      </w:r>
    </w:p>
    <w:p w:rsidR="009A1174" w:rsidRPr="004A2DE8" w:rsidRDefault="009A1174" w:rsidP="004A2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</w:rPr>
        <w:t>В мае 1727 г. умерла Екатерина I. Согласно завещанию наследником престола стал Петр II, внук Петра I и сын царевича Алексея, при регентстве Верховного тайного совета.</w:t>
      </w:r>
    </w:p>
    <w:p w:rsidR="00842E20" w:rsidRDefault="009A1174" w:rsidP="00502F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DE8">
        <w:rPr>
          <w:rFonts w:ascii="Times New Roman" w:hAnsi="Times New Roman" w:cs="Times New Roman"/>
          <w:b/>
        </w:rPr>
        <w:t>Петр II (1727—1730)</w:t>
      </w:r>
      <w:r w:rsidRPr="004A2DE8">
        <w:rPr>
          <w:rFonts w:ascii="Times New Roman" w:hAnsi="Times New Roman" w:cs="Times New Roman"/>
        </w:rPr>
        <w:t xml:space="preserve">. Назначение Петра II наследником престола произошло по инициативе А.Д. Меншикова, у которого были далеко идущие планы — </w:t>
      </w:r>
      <w:proofErr w:type="gramStart"/>
      <w:r w:rsidRPr="004A2DE8">
        <w:rPr>
          <w:rFonts w:ascii="Times New Roman" w:hAnsi="Times New Roman" w:cs="Times New Roman"/>
        </w:rPr>
        <w:t>стать</w:t>
      </w:r>
      <w:proofErr w:type="gramEnd"/>
      <w:r w:rsidRPr="004A2DE8">
        <w:rPr>
          <w:rFonts w:ascii="Times New Roman" w:hAnsi="Times New Roman" w:cs="Times New Roman"/>
        </w:rPr>
        <w:t xml:space="preserve"> тестем будущего императора России, женив его на своей дочери Марии. Но реализовать их ему не удалось. За время </w:t>
      </w:r>
      <w:r w:rsidR="000C64E7" w:rsidRPr="004A2DE8">
        <w:rPr>
          <w:rFonts w:ascii="Times New Roman" w:hAnsi="Times New Roman" w:cs="Times New Roman"/>
        </w:rPr>
        <w:t xml:space="preserve">болезни Меншикова, </w:t>
      </w:r>
      <w:r w:rsidRPr="004A2DE8">
        <w:rPr>
          <w:rFonts w:ascii="Times New Roman" w:hAnsi="Times New Roman" w:cs="Times New Roman"/>
        </w:rPr>
        <w:t xml:space="preserve">молодой царь попал в зависимость от недругов Меншикова— </w:t>
      </w:r>
      <w:proofErr w:type="gramStart"/>
      <w:r w:rsidRPr="004A2DE8">
        <w:rPr>
          <w:rFonts w:ascii="Times New Roman" w:hAnsi="Times New Roman" w:cs="Times New Roman"/>
        </w:rPr>
        <w:t>А.</w:t>
      </w:r>
      <w:proofErr w:type="gramEnd"/>
      <w:r w:rsidRPr="004A2DE8">
        <w:rPr>
          <w:rFonts w:ascii="Times New Roman" w:hAnsi="Times New Roman" w:cs="Times New Roman"/>
        </w:rPr>
        <w:t>И. Остермана и семейства князей Долгоруких, которые в сентябре 1727 г. добились опалы и ссылки некогда всесильного «полудержавного властелина». Устранив его, фаворитами Петра II стали Долгорукие, которым в свою очередь удалось обручить с молодым царем княжну Екатерину Долгорукую.</w:t>
      </w:r>
      <w:r w:rsidR="000C64E7" w:rsidRPr="004A2DE8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>Говорить о какой-то серьезной государственной политике в этот период не приходится, ибо Петр II ею просто не занимался. Большую часть времени он проводил на охоте и в развлечениях.</w:t>
      </w:r>
      <w:r w:rsidR="000C64E7" w:rsidRPr="004A2DE8">
        <w:rPr>
          <w:rFonts w:ascii="Times New Roman" w:hAnsi="Times New Roman" w:cs="Times New Roman"/>
        </w:rPr>
        <w:t xml:space="preserve"> </w:t>
      </w:r>
      <w:r w:rsidRPr="004A2DE8">
        <w:rPr>
          <w:rFonts w:ascii="Times New Roman" w:hAnsi="Times New Roman" w:cs="Times New Roman"/>
        </w:rPr>
        <w:t>В январе 1730 г. Петр II сильно простудился, заболел и умер.</w:t>
      </w:r>
    </w:p>
    <w:p w:rsidR="00842E20" w:rsidRDefault="00842E20" w:rsidP="004A2DE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42E20" w:rsidSect="00EF7BF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60B5"/>
    <w:multiLevelType w:val="hybridMultilevel"/>
    <w:tmpl w:val="944CD3B4"/>
    <w:lvl w:ilvl="0" w:tplc="1B2CE8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C86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0D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E8B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22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E79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82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62C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492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F80CEB"/>
    <w:multiLevelType w:val="hybridMultilevel"/>
    <w:tmpl w:val="A18AC2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C6"/>
    <w:rsid w:val="000813B3"/>
    <w:rsid w:val="0008699A"/>
    <w:rsid w:val="000C64E7"/>
    <w:rsid w:val="001B5123"/>
    <w:rsid w:val="00200852"/>
    <w:rsid w:val="00266484"/>
    <w:rsid w:val="002C259D"/>
    <w:rsid w:val="00302A40"/>
    <w:rsid w:val="00321B42"/>
    <w:rsid w:val="003B3CD8"/>
    <w:rsid w:val="003C1A7F"/>
    <w:rsid w:val="003D0CCB"/>
    <w:rsid w:val="003F737E"/>
    <w:rsid w:val="00420DD5"/>
    <w:rsid w:val="00422689"/>
    <w:rsid w:val="00443895"/>
    <w:rsid w:val="004902F7"/>
    <w:rsid w:val="004A088A"/>
    <w:rsid w:val="004A2DE8"/>
    <w:rsid w:val="00502F63"/>
    <w:rsid w:val="00516445"/>
    <w:rsid w:val="00576F6C"/>
    <w:rsid w:val="00613DCD"/>
    <w:rsid w:val="006563D4"/>
    <w:rsid w:val="00725A39"/>
    <w:rsid w:val="00760C6C"/>
    <w:rsid w:val="00842E20"/>
    <w:rsid w:val="008A7800"/>
    <w:rsid w:val="008B0B0F"/>
    <w:rsid w:val="008F19D1"/>
    <w:rsid w:val="008F2746"/>
    <w:rsid w:val="00910E44"/>
    <w:rsid w:val="0091333F"/>
    <w:rsid w:val="00992B22"/>
    <w:rsid w:val="009A1174"/>
    <w:rsid w:val="009C35C6"/>
    <w:rsid w:val="00A3083E"/>
    <w:rsid w:val="00AA6AF1"/>
    <w:rsid w:val="00BF3AF8"/>
    <w:rsid w:val="00CA76A2"/>
    <w:rsid w:val="00D77290"/>
    <w:rsid w:val="00D80C20"/>
    <w:rsid w:val="00DE5699"/>
    <w:rsid w:val="00E0161B"/>
    <w:rsid w:val="00E36967"/>
    <w:rsid w:val="00EF7BFA"/>
    <w:rsid w:val="00F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B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5A39"/>
    <w:pPr>
      <w:ind w:left="720"/>
      <w:contextualSpacing/>
    </w:pPr>
  </w:style>
  <w:style w:type="paragraph" w:customStyle="1" w:styleId="1">
    <w:name w:val="Обычный1"/>
    <w:rsid w:val="008A7800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8A7800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1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B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5A39"/>
    <w:pPr>
      <w:ind w:left="720"/>
      <w:contextualSpacing/>
    </w:pPr>
  </w:style>
  <w:style w:type="paragraph" w:customStyle="1" w:styleId="1">
    <w:name w:val="Обычный1"/>
    <w:rsid w:val="008A7800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8A7800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1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6940</Words>
  <Characters>39561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29</cp:revision>
  <dcterms:created xsi:type="dcterms:W3CDTF">2021-07-03T13:27:00Z</dcterms:created>
  <dcterms:modified xsi:type="dcterms:W3CDTF">2021-08-23T08:42:00Z</dcterms:modified>
</cp:coreProperties>
</file>